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A695" w14:textId="77777777" w:rsidR="002E68AD" w:rsidRPr="004839A3" w:rsidRDefault="002E68AD" w:rsidP="004839A3">
      <w:pPr>
        <w:spacing w:line="360" w:lineRule="auto"/>
        <w:contextualSpacing/>
        <w:jc w:val="center"/>
        <w:rPr>
          <w:rFonts w:asciiTheme="minorHAnsi" w:hAnsiTheme="minorHAnsi" w:cstheme="minorHAnsi"/>
          <w:lang w:eastAsia="en-AU"/>
        </w:rPr>
      </w:pPr>
      <w:r w:rsidRPr="004839A3">
        <w:rPr>
          <w:rFonts w:asciiTheme="minorHAnsi" w:hAnsiTheme="minorHAnsi" w:cstheme="minorHAnsi"/>
          <w:noProof/>
          <w:lang w:eastAsia="en-AU"/>
        </w:rPr>
        <w:drawing>
          <wp:inline distT="0" distB="0" distL="0" distR="0" wp14:anchorId="2CE885AD" wp14:editId="6F5CFF08">
            <wp:extent cx="4817745" cy="1436871"/>
            <wp:effectExtent l="0" t="0" r="1905"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1045" cy="1437855"/>
                    </a:xfrm>
                    <a:prstGeom prst="rect">
                      <a:avLst/>
                    </a:prstGeom>
                    <a:noFill/>
                    <a:ln>
                      <a:noFill/>
                    </a:ln>
                  </pic:spPr>
                </pic:pic>
              </a:graphicData>
            </a:graphic>
          </wp:inline>
        </w:drawing>
      </w:r>
    </w:p>
    <w:p w14:paraId="6B385FCB" w14:textId="77777777" w:rsidR="002E68AD" w:rsidRPr="004839A3" w:rsidRDefault="002E68AD" w:rsidP="004839A3">
      <w:pPr>
        <w:spacing w:line="360" w:lineRule="auto"/>
        <w:contextualSpacing/>
        <w:rPr>
          <w:rFonts w:asciiTheme="minorHAnsi" w:hAnsiTheme="minorHAnsi" w:cstheme="minorHAnsi"/>
          <w:lang w:eastAsia="en-AU"/>
        </w:rPr>
      </w:pPr>
    </w:p>
    <w:p w14:paraId="6CBFDB64" w14:textId="77777777" w:rsidR="002E68AD" w:rsidRPr="004839A3" w:rsidRDefault="002E68AD" w:rsidP="004839A3">
      <w:pPr>
        <w:spacing w:line="360" w:lineRule="auto"/>
        <w:contextualSpacing/>
        <w:jc w:val="center"/>
        <w:rPr>
          <w:rFonts w:asciiTheme="minorHAnsi" w:hAnsiTheme="minorHAnsi" w:cstheme="minorHAnsi"/>
          <w:b/>
          <w:bCs/>
          <w:lang w:eastAsia="en-AU"/>
        </w:rPr>
      </w:pPr>
      <w:bookmarkStart w:id="0" w:name="_Hlk23044518"/>
      <w:r w:rsidRPr="004839A3">
        <w:rPr>
          <w:rFonts w:asciiTheme="minorHAnsi" w:hAnsiTheme="minorHAnsi" w:cstheme="minorHAnsi"/>
          <w:b/>
          <w:bCs/>
          <w:lang w:eastAsia="en-AU"/>
        </w:rPr>
        <w:t xml:space="preserve">Legatus Group CWMS Advisory Committee  </w:t>
      </w:r>
    </w:p>
    <w:bookmarkEnd w:id="0"/>
    <w:p w14:paraId="175073DB" w14:textId="62615810" w:rsidR="002E68AD" w:rsidRPr="004839A3" w:rsidRDefault="00616161" w:rsidP="004839A3">
      <w:pPr>
        <w:spacing w:line="360" w:lineRule="auto"/>
        <w:contextualSpacing/>
        <w:jc w:val="center"/>
        <w:rPr>
          <w:rFonts w:asciiTheme="minorHAnsi" w:hAnsiTheme="minorHAnsi" w:cstheme="minorHAnsi"/>
          <w:lang w:eastAsia="en-AU"/>
        </w:rPr>
      </w:pPr>
      <w:r w:rsidRPr="004839A3">
        <w:rPr>
          <w:rFonts w:asciiTheme="minorHAnsi" w:hAnsiTheme="minorHAnsi" w:cstheme="minorHAnsi"/>
          <w:lang w:eastAsia="en-AU"/>
        </w:rPr>
        <w:t>Wednesday</w:t>
      </w:r>
      <w:r w:rsidR="002E68AD" w:rsidRPr="004839A3">
        <w:rPr>
          <w:rFonts w:asciiTheme="minorHAnsi" w:hAnsiTheme="minorHAnsi" w:cstheme="minorHAnsi"/>
          <w:lang w:eastAsia="en-AU"/>
        </w:rPr>
        <w:t xml:space="preserve"> 12</w:t>
      </w:r>
      <w:r w:rsidR="002E68AD" w:rsidRPr="004839A3">
        <w:rPr>
          <w:rFonts w:asciiTheme="minorHAnsi" w:hAnsiTheme="minorHAnsi" w:cstheme="minorHAnsi"/>
          <w:vertAlign w:val="superscript"/>
          <w:lang w:eastAsia="en-AU"/>
        </w:rPr>
        <w:t>th</w:t>
      </w:r>
      <w:r w:rsidR="002E68AD" w:rsidRPr="004839A3">
        <w:rPr>
          <w:rFonts w:asciiTheme="minorHAnsi" w:hAnsiTheme="minorHAnsi" w:cstheme="minorHAnsi"/>
          <w:lang w:eastAsia="en-AU"/>
        </w:rPr>
        <w:t xml:space="preserve"> August 2020</w:t>
      </w:r>
    </w:p>
    <w:p w14:paraId="04795B06" w14:textId="77777777" w:rsidR="002E68AD" w:rsidRPr="004839A3" w:rsidRDefault="002E68AD" w:rsidP="004839A3">
      <w:pPr>
        <w:spacing w:line="360" w:lineRule="auto"/>
        <w:contextualSpacing/>
        <w:rPr>
          <w:rFonts w:asciiTheme="minorHAnsi" w:hAnsiTheme="minorHAnsi" w:cstheme="minorHAnsi"/>
          <w:lang w:eastAsia="en-AU"/>
        </w:rPr>
      </w:pPr>
      <w:r w:rsidRPr="004839A3">
        <w:rPr>
          <w:rFonts w:asciiTheme="minorHAnsi" w:hAnsiTheme="minorHAnsi" w:cstheme="minorHAnsi"/>
          <w:lang w:eastAsia="en-AU"/>
        </w:rPr>
        <w:tab/>
      </w:r>
      <w:r w:rsidRPr="004839A3">
        <w:rPr>
          <w:rFonts w:asciiTheme="minorHAnsi" w:hAnsiTheme="minorHAnsi" w:cstheme="minorHAnsi"/>
          <w:lang w:eastAsia="en-AU"/>
        </w:rPr>
        <w:tab/>
      </w:r>
      <w:r w:rsidRPr="004839A3">
        <w:rPr>
          <w:rFonts w:asciiTheme="minorHAnsi" w:hAnsiTheme="minorHAnsi" w:cstheme="minorHAnsi"/>
          <w:lang w:eastAsia="en-AU"/>
        </w:rPr>
        <w:tab/>
      </w:r>
      <w:r w:rsidRPr="004839A3">
        <w:rPr>
          <w:rFonts w:asciiTheme="minorHAnsi" w:hAnsiTheme="minorHAnsi" w:cstheme="minorHAnsi"/>
          <w:lang w:eastAsia="en-AU"/>
        </w:rPr>
        <w:tab/>
      </w:r>
      <w:r w:rsidRPr="004839A3">
        <w:rPr>
          <w:rFonts w:asciiTheme="minorHAnsi" w:hAnsiTheme="minorHAnsi" w:cstheme="minorHAnsi"/>
          <w:lang w:eastAsia="en-AU"/>
        </w:rPr>
        <w:tab/>
        <w:t>10.00 – 11.30 am</w:t>
      </w:r>
    </w:p>
    <w:p w14:paraId="3EA5AD14" w14:textId="77777777" w:rsidR="002E68AD" w:rsidRPr="004839A3" w:rsidRDefault="002E68AD" w:rsidP="004839A3">
      <w:pPr>
        <w:spacing w:line="360" w:lineRule="auto"/>
        <w:contextualSpacing/>
        <w:jc w:val="center"/>
        <w:rPr>
          <w:rFonts w:asciiTheme="minorHAnsi" w:hAnsiTheme="minorHAnsi" w:cstheme="minorHAnsi"/>
          <w:lang w:eastAsia="en-AU"/>
        </w:rPr>
      </w:pPr>
      <w:r w:rsidRPr="004839A3">
        <w:rPr>
          <w:rFonts w:asciiTheme="minorHAnsi" w:hAnsiTheme="minorHAnsi" w:cstheme="minorHAnsi"/>
          <w:lang w:eastAsia="en-AU"/>
        </w:rPr>
        <w:t>Via zoom</w:t>
      </w:r>
    </w:p>
    <w:p w14:paraId="3548E645" w14:textId="10C58757" w:rsidR="00616161" w:rsidRPr="004839A3" w:rsidRDefault="00F36AC9" w:rsidP="004839A3">
      <w:pPr>
        <w:spacing w:line="360" w:lineRule="auto"/>
        <w:contextualSpacing/>
        <w:jc w:val="center"/>
        <w:rPr>
          <w:rFonts w:asciiTheme="minorHAnsi" w:hAnsiTheme="minorHAnsi" w:cstheme="minorHAnsi"/>
          <w:sz w:val="20"/>
          <w:szCs w:val="20"/>
          <w:lang w:eastAsia="en-AU"/>
        </w:rPr>
      </w:pPr>
      <w:hyperlink r:id="rId11" w:history="1">
        <w:r w:rsidR="00616161" w:rsidRPr="004839A3">
          <w:rPr>
            <w:rStyle w:val="Hyperlink"/>
            <w:rFonts w:asciiTheme="minorHAnsi" w:hAnsiTheme="minorHAnsi" w:cstheme="minorHAnsi"/>
            <w:sz w:val="20"/>
            <w:szCs w:val="20"/>
            <w:lang w:eastAsia="en-AU"/>
          </w:rPr>
          <w:t>https://us02web.zoom.us/j/84425379045?pwd=aU9saWoxTmMwbGY3N0FhVFI4bnRWZz09</w:t>
        </w:r>
      </w:hyperlink>
    </w:p>
    <w:p w14:paraId="48B6C31A" w14:textId="77777777" w:rsidR="00616161" w:rsidRPr="004839A3" w:rsidRDefault="00616161" w:rsidP="004839A3">
      <w:pPr>
        <w:spacing w:line="360" w:lineRule="auto"/>
        <w:contextualSpacing/>
        <w:jc w:val="center"/>
        <w:rPr>
          <w:rFonts w:asciiTheme="minorHAnsi" w:hAnsiTheme="minorHAnsi" w:cstheme="minorHAnsi"/>
          <w:lang w:eastAsia="en-AU"/>
        </w:rPr>
      </w:pPr>
      <w:r w:rsidRPr="004839A3">
        <w:rPr>
          <w:rFonts w:asciiTheme="minorHAnsi" w:hAnsiTheme="minorHAnsi" w:cstheme="minorHAnsi"/>
          <w:lang w:eastAsia="en-AU"/>
        </w:rPr>
        <w:t>Meeting ID: 844 2537 9045</w:t>
      </w:r>
    </w:p>
    <w:p w14:paraId="1C803AA1" w14:textId="00A5D43A" w:rsidR="002E68AD" w:rsidRPr="004839A3" w:rsidRDefault="00616161" w:rsidP="00C0570F">
      <w:pPr>
        <w:spacing w:line="360" w:lineRule="auto"/>
        <w:contextualSpacing/>
        <w:jc w:val="center"/>
        <w:rPr>
          <w:rFonts w:asciiTheme="minorHAnsi" w:hAnsiTheme="minorHAnsi" w:cstheme="minorHAnsi"/>
          <w:lang w:eastAsia="en-AU"/>
        </w:rPr>
      </w:pPr>
      <w:r w:rsidRPr="004839A3">
        <w:rPr>
          <w:rFonts w:asciiTheme="minorHAnsi" w:hAnsiTheme="minorHAnsi" w:cstheme="minorHAnsi"/>
          <w:lang w:eastAsia="en-AU"/>
        </w:rPr>
        <w:t>Passcode: 353932</w:t>
      </w:r>
    </w:p>
    <w:p w14:paraId="401949C4" w14:textId="3ED5D752" w:rsidR="002E68AD" w:rsidRPr="004839A3" w:rsidRDefault="002E68AD" w:rsidP="00C0570F">
      <w:pPr>
        <w:spacing w:line="360" w:lineRule="auto"/>
        <w:contextualSpacing/>
        <w:jc w:val="center"/>
        <w:rPr>
          <w:rFonts w:asciiTheme="minorHAnsi" w:hAnsiTheme="minorHAnsi" w:cstheme="minorHAnsi"/>
          <w:b/>
          <w:bCs/>
          <w:lang w:eastAsia="en-AU"/>
        </w:rPr>
      </w:pPr>
      <w:r w:rsidRPr="004839A3">
        <w:rPr>
          <w:rFonts w:asciiTheme="minorHAnsi" w:hAnsiTheme="minorHAnsi" w:cstheme="minorHAnsi"/>
          <w:b/>
          <w:bCs/>
          <w:lang w:eastAsia="en-AU"/>
        </w:rPr>
        <w:t xml:space="preserve">AGENDA </w:t>
      </w:r>
    </w:p>
    <w:p w14:paraId="252FB5A7" w14:textId="77777777" w:rsidR="002E68AD" w:rsidRPr="004839A3" w:rsidRDefault="002E68AD" w:rsidP="004839A3">
      <w:pPr>
        <w:pStyle w:val="ListParagraph"/>
        <w:numPr>
          <w:ilvl w:val="0"/>
          <w:numId w:val="1"/>
        </w:numPr>
        <w:spacing w:line="360" w:lineRule="auto"/>
        <w:ind w:left="714" w:hanging="357"/>
        <w:rPr>
          <w:rFonts w:asciiTheme="minorHAnsi" w:hAnsiTheme="minorHAnsi" w:cstheme="minorHAnsi"/>
          <w:sz w:val="24"/>
          <w:szCs w:val="24"/>
          <w:lang w:bidi="en-US"/>
        </w:rPr>
      </w:pPr>
      <w:r w:rsidRPr="004839A3">
        <w:rPr>
          <w:rFonts w:asciiTheme="minorHAnsi" w:hAnsiTheme="minorHAnsi" w:cstheme="minorHAnsi"/>
          <w:b/>
          <w:sz w:val="24"/>
          <w:szCs w:val="24"/>
          <w:lang w:bidi="en-US"/>
        </w:rPr>
        <w:t>Welcome and apologies</w:t>
      </w:r>
      <w:r w:rsidRPr="004839A3">
        <w:rPr>
          <w:rFonts w:asciiTheme="minorHAnsi" w:hAnsiTheme="minorHAnsi" w:cstheme="minorHAnsi"/>
          <w:b/>
          <w:sz w:val="24"/>
          <w:szCs w:val="24"/>
          <w:lang w:bidi="en-US"/>
        </w:rPr>
        <w:tab/>
      </w:r>
    </w:p>
    <w:p w14:paraId="5F5B8EB9" w14:textId="76230172" w:rsidR="002E68AD" w:rsidRPr="004839A3" w:rsidRDefault="002E68AD" w:rsidP="004839A3">
      <w:pPr>
        <w:spacing w:line="360" w:lineRule="auto"/>
        <w:contextualSpacing/>
        <w:rPr>
          <w:rFonts w:asciiTheme="minorHAnsi" w:hAnsiTheme="minorHAnsi" w:cstheme="minorHAnsi"/>
          <w:bCs/>
          <w:color w:val="000000" w:themeColor="text1"/>
          <w:lang w:bidi="en-US"/>
        </w:rPr>
      </w:pPr>
      <w:r w:rsidRPr="004839A3">
        <w:rPr>
          <w:rFonts w:asciiTheme="minorHAnsi" w:hAnsiTheme="minorHAnsi" w:cstheme="minorHAnsi"/>
          <w:bCs/>
          <w:color w:val="000000" w:themeColor="text1"/>
          <w:lang w:bidi="en-US"/>
        </w:rPr>
        <w:t>Apologies received from Hayden Battle.</w:t>
      </w:r>
    </w:p>
    <w:p w14:paraId="1242731C" w14:textId="77777777" w:rsidR="002E68AD" w:rsidRPr="004839A3" w:rsidRDefault="002E68AD" w:rsidP="004839A3">
      <w:pPr>
        <w:pStyle w:val="ListParagraph"/>
        <w:numPr>
          <w:ilvl w:val="0"/>
          <w:numId w:val="1"/>
        </w:numPr>
        <w:spacing w:line="360" w:lineRule="auto"/>
        <w:ind w:left="714" w:hanging="357"/>
        <w:rPr>
          <w:rFonts w:asciiTheme="minorHAnsi" w:hAnsiTheme="minorHAnsi" w:cstheme="minorHAnsi"/>
          <w:b/>
          <w:sz w:val="24"/>
          <w:szCs w:val="24"/>
          <w:lang w:bidi="en-US"/>
        </w:rPr>
      </w:pPr>
      <w:r w:rsidRPr="004839A3">
        <w:rPr>
          <w:rFonts w:asciiTheme="minorHAnsi" w:hAnsiTheme="minorHAnsi" w:cstheme="minorHAnsi"/>
          <w:b/>
          <w:sz w:val="24"/>
          <w:szCs w:val="24"/>
          <w:lang w:bidi="en-US"/>
        </w:rPr>
        <w:t>Previous Minutes</w:t>
      </w:r>
    </w:p>
    <w:p w14:paraId="1A46A95A" w14:textId="1517FA9E" w:rsidR="002E68AD" w:rsidRPr="004839A3" w:rsidRDefault="002E68AD" w:rsidP="004839A3">
      <w:pPr>
        <w:spacing w:line="360" w:lineRule="auto"/>
        <w:contextualSpacing/>
        <w:rPr>
          <w:rFonts w:asciiTheme="minorHAnsi" w:hAnsiTheme="minorHAnsi" w:cstheme="minorHAnsi"/>
          <w:bCs/>
          <w:lang w:bidi="en-US"/>
        </w:rPr>
      </w:pPr>
      <w:r w:rsidRPr="004839A3">
        <w:rPr>
          <w:rFonts w:asciiTheme="minorHAnsi" w:hAnsiTheme="minorHAnsi" w:cstheme="minorHAnsi"/>
          <w:bCs/>
          <w:lang w:bidi="en-US"/>
        </w:rPr>
        <w:t xml:space="preserve">Draft Minutes from </w:t>
      </w:r>
      <w:r w:rsidRPr="004839A3">
        <w:rPr>
          <w:rFonts w:asciiTheme="minorHAnsi" w:hAnsiTheme="minorHAnsi" w:cstheme="minorHAnsi"/>
        </w:rPr>
        <w:t>the meeting of the Legatus Group CWMS Advisory Committee (the Advisory Committee) on</w:t>
      </w:r>
      <w:r w:rsidRPr="004839A3">
        <w:rPr>
          <w:rFonts w:asciiTheme="minorHAnsi" w:hAnsiTheme="minorHAnsi" w:cstheme="minorHAnsi"/>
          <w:bCs/>
          <w:lang w:bidi="en-US"/>
        </w:rPr>
        <w:t xml:space="preserve"> 26</w:t>
      </w:r>
      <w:r w:rsidRPr="004839A3">
        <w:rPr>
          <w:rFonts w:asciiTheme="minorHAnsi" w:hAnsiTheme="minorHAnsi" w:cstheme="minorHAnsi"/>
          <w:bCs/>
          <w:vertAlign w:val="superscript"/>
          <w:lang w:bidi="en-US"/>
        </w:rPr>
        <w:t>th</w:t>
      </w:r>
      <w:r w:rsidRPr="004839A3">
        <w:rPr>
          <w:rFonts w:asciiTheme="minorHAnsi" w:hAnsiTheme="minorHAnsi" w:cstheme="minorHAnsi"/>
          <w:bCs/>
          <w:lang w:bidi="en-US"/>
        </w:rPr>
        <w:t xml:space="preserve"> May 2020 </w:t>
      </w:r>
      <w:r w:rsidR="00F17832">
        <w:rPr>
          <w:rFonts w:asciiTheme="minorHAnsi" w:hAnsiTheme="minorHAnsi" w:cstheme="minorHAnsi"/>
          <w:bCs/>
          <w:lang w:bidi="en-US"/>
        </w:rPr>
        <w:t>can be found at:</w:t>
      </w:r>
    </w:p>
    <w:p w14:paraId="23DBB3AB" w14:textId="7B1B3D06" w:rsidR="002E68AD" w:rsidRPr="004839A3" w:rsidRDefault="00430142" w:rsidP="004839A3">
      <w:pPr>
        <w:spacing w:line="360" w:lineRule="auto"/>
        <w:contextualSpacing/>
        <w:rPr>
          <w:rFonts w:asciiTheme="minorHAnsi" w:hAnsiTheme="minorHAnsi" w:cstheme="minorHAnsi"/>
          <w:bCs/>
          <w:lang w:bidi="en-US"/>
        </w:rPr>
      </w:pPr>
      <w:hyperlink r:id="rId12" w:history="1">
        <w:r w:rsidRPr="00430142">
          <w:rPr>
            <w:rStyle w:val="Hyperlink"/>
            <w:rFonts w:asciiTheme="minorHAnsi" w:hAnsiTheme="minorHAnsi" w:cstheme="minorHAnsi"/>
            <w:bCs/>
            <w:lang w:bidi="en-US"/>
          </w:rPr>
          <w:t>https://legatus.sa.gov.au/wp-content/uploads/2020/05/draft-Minutes-26-May.pdf</w:t>
        </w:r>
      </w:hyperlink>
    </w:p>
    <w:p w14:paraId="676875BA" w14:textId="31F4F638" w:rsidR="00C0570F" w:rsidRPr="00C0570F" w:rsidRDefault="00616161" w:rsidP="004839A3">
      <w:pPr>
        <w:spacing w:line="360" w:lineRule="auto"/>
        <w:jc w:val="both"/>
        <w:rPr>
          <w:rFonts w:asciiTheme="minorHAnsi" w:hAnsiTheme="minorHAnsi" w:cstheme="minorHAnsi"/>
          <w:i/>
          <w:iCs/>
        </w:rPr>
      </w:pPr>
      <w:r w:rsidRPr="006735BC">
        <w:rPr>
          <w:rFonts w:asciiTheme="minorHAnsi" w:hAnsiTheme="minorHAnsi" w:cstheme="minorHAnsi"/>
          <w:i/>
          <w:iCs/>
        </w:rPr>
        <w:t>Andrew MacDonald</w:t>
      </w:r>
      <w:r w:rsidR="004839A3" w:rsidRPr="006735BC">
        <w:rPr>
          <w:rFonts w:asciiTheme="minorHAnsi" w:hAnsiTheme="minorHAnsi" w:cstheme="minorHAnsi"/>
          <w:i/>
          <w:iCs/>
        </w:rPr>
        <w:t>,</w:t>
      </w:r>
      <w:r w:rsidRPr="006735BC">
        <w:rPr>
          <w:rFonts w:asciiTheme="minorHAnsi" w:hAnsiTheme="minorHAnsi" w:cstheme="minorHAnsi"/>
          <w:i/>
          <w:iCs/>
        </w:rPr>
        <w:t xml:space="preserve"> Chair of the Committee</w:t>
      </w:r>
      <w:r w:rsidR="004839A3" w:rsidRPr="006735BC">
        <w:rPr>
          <w:rFonts w:asciiTheme="minorHAnsi" w:hAnsiTheme="minorHAnsi" w:cstheme="minorHAnsi"/>
          <w:i/>
          <w:iCs/>
        </w:rPr>
        <w:t>,</w:t>
      </w:r>
      <w:r w:rsidRPr="006735BC">
        <w:rPr>
          <w:rFonts w:asciiTheme="minorHAnsi" w:hAnsiTheme="minorHAnsi" w:cstheme="minorHAnsi"/>
          <w:i/>
          <w:iCs/>
        </w:rPr>
        <w:t xml:space="preserve"> provided a report</w:t>
      </w:r>
      <w:r w:rsidR="004839A3" w:rsidRPr="006735BC">
        <w:rPr>
          <w:rFonts w:asciiTheme="minorHAnsi" w:hAnsiTheme="minorHAnsi" w:cstheme="minorHAnsi"/>
          <w:i/>
          <w:iCs/>
        </w:rPr>
        <w:t xml:space="preserve"> f</w:t>
      </w:r>
      <w:r w:rsidR="00F17832">
        <w:rPr>
          <w:rFonts w:asciiTheme="minorHAnsi" w:hAnsiTheme="minorHAnsi" w:cstheme="minorHAnsi"/>
          <w:i/>
          <w:iCs/>
        </w:rPr>
        <w:t>or</w:t>
      </w:r>
      <w:r w:rsidR="004839A3" w:rsidRPr="006735BC">
        <w:rPr>
          <w:rFonts w:asciiTheme="minorHAnsi" w:hAnsiTheme="minorHAnsi" w:cstheme="minorHAnsi"/>
          <w:i/>
          <w:iCs/>
        </w:rPr>
        <w:t xml:space="preserve"> the Legatus Group meeting</w:t>
      </w:r>
      <w:r w:rsidRPr="006735BC">
        <w:rPr>
          <w:rFonts w:asciiTheme="minorHAnsi" w:hAnsiTheme="minorHAnsi" w:cstheme="minorHAnsi"/>
          <w:i/>
          <w:iCs/>
        </w:rPr>
        <w:t xml:space="preserve"> </w:t>
      </w:r>
      <w:r w:rsidR="00E422CC">
        <w:rPr>
          <w:rFonts w:asciiTheme="minorHAnsi" w:hAnsiTheme="minorHAnsi" w:cstheme="minorHAnsi"/>
          <w:i/>
          <w:iCs/>
        </w:rPr>
        <w:t xml:space="preserve">on 5 June 2020 </w:t>
      </w:r>
      <w:r w:rsidRPr="006735BC">
        <w:rPr>
          <w:rFonts w:asciiTheme="minorHAnsi" w:hAnsiTheme="minorHAnsi" w:cstheme="minorHAnsi"/>
          <w:i/>
          <w:iCs/>
        </w:rPr>
        <w:t xml:space="preserve">which included the minutes of meetings held on 6 March 2020 and 26 May 2020. </w:t>
      </w:r>
      <w:r w:rsidR="004839A3" w:rsidRPr="006735BC">
        <w:rPr>
          <w:rFonts w:asciiTheme="minorHAnsi" w:hAnsiTheme="minorHAnsi" w:cstheme="minorHAnsi"/>
          <w:i/>
          <w:iCs/>
        </w:rPr>
        <w:t xml:space="preserve">At the meeting of </w:t>
      </w:r>
      <w:r w:rsidR="00FB32AF">
        <w:rPr>
          <w:rFonts w:asciiTheme="minorHAnsi" w:hAnsiTheme="minorHAnsi" w:cstheme="minorHAnsi"/>
          <w:i/>
          <w:iCs/>
        </w:rPr>
        <w:t>5 June 2020</w:t>
      </w:r>
      <w:r w:rsidR="004839A3" w:rsidRPr="006735BC">
        <w:rPr>
          <w:rFonts w:asciiTheme="minorHAnsi" w:hAnsiTheme="minorHAnsi" w:cstheme="minorHAnsi"/>
          <w:i/>
          <w:iCs/>
        </w:rPr>
        <w:t xml:space="preserve"> </w:t>
      </w:r>
      <w:r w:rsidRPr="006735BC">
        <w:rPr>
          <w:rFonts w:asciiTheme="minorHAnsi" w:hAnsiTheme="minorHAnsi" w:cstheme="minorHAnsi"/>
          <w:i/>
          <w:iCs/>
        </w:rPr>
        <w:t>Mayor Lange</w:t>
      </w:r>
      <w:r w:rsidR="00FB32AF">
        <w:rPr>
          <w:rFonts w:asciiTheme="minorHAnsi" w:hAnsiTheme="minorHAnsi" w:cstheme="minorHAnsi"/>
          <w:i/>
          <w:iCs/>
        </w:rPr>
        <w:t xml:space="preserve"> (Barossa Council)</w:t>
      </w:r>
      <w:r w:rsidRPr="006735BC">
        <w:rPr>
          <w:rFonts w:asciiTheme="minorHAnsi" w:hAnsiTheme="minorHAnsi" w:cstheme="minorHAnsi"/>
          <w:i/>
          <w:iCs/>
        </w:rPr>
        <w:t xml:space="preserve"> discussed a recommendation regarding the Asset Management by Remote Sensing </w:t>
      </w:r>
      <w:r w:rsidR="004839A3" w:rsidRPr="006735BC">
        <w:rPr>
          <w:rFonts w:asciiTheme="minorHAnsi" w:hAnsiTheme="minorHAnsi" w:cstheme="minorHAnsi"/>
          <w:i/>
          <w:iCs/>
        </w:rPr>
        <w:t xml:space="preserve">(see item 3.4 below) currently </w:t>
      </w:r>
      <w:r w:rsidRPr="006735BC">
        <w:rPr>
          <w:rFonts w:asciiTheme="minorHAnsi" w:hAnsiTheme="minorHAnsi" w:cstheme="minorHAnsi"/>
          <w:i/>
          <w:iCs/>
        </w:rPr>
        <w:t xml:space="preserve">being progressed and noted that these systems maybe already be in place. The </w:t>
      </w:r>
      <w:r w:rsidR="004839A3" w:rsidRPr="006735BC">
        <w:rPr>
          <w:rFonts w:asciiTheme="minorHAnsi" w:hAnsiTheme="minorHAnsi" w:cstheme="minorHAnsi"/>
          <w:i/>
          <w:iCs/>
        </w:rPr>
        <w:t>meeting</w:t>
      </w:r>
      <w:r w:rsidRPr="006735BC">
        <w:rPr>
          <w:rFonts w:asciiTheme="minorHAnsi" w:hAnsiTheme="minorHAnsi" w:cstheme="minorHAnsi"/>
          <w:i/>
          <w:iCs/>
        </w:rPr>
        <w:t xml:space="preserve"> noted the report.</w:t>
      </w:r>
    </w:p>
    <w:p w14:paraId="54AC425F" w14:textId="77777777" w:rsidR="002E68AD" w:rsidRPr="004839A3" w:rsidRDefault="002E68AD" w:rsidP="004839A3">
      <w:pPr>
        <w:pStyle w:val="ListParagraph"/>
        <w:numPr>
          <w:ilvl w:val="0"/>
          <w:numId w:val="1"/>
        </w:numPr>
        <w:spacing w:line="360" w:lineRule="auto"/>
        <w:rPr>
          <w:rFonts w:asciiTheme="minorHAnsi" w:hAnsiTheme="minorHAnsi" w:cstheme="minorHAnsi"/>
          <w:b/>
          <w:sz w:val="24"/>
          <w:szCs w:val="24"/>
          <w:lang w:bidi="en-US"/>
        </w:rPr>
      </w:pPr>
      <w:r w:rsidRPr="004839A3">
        <w:rPr>
          <w:rFonts w:asciiTheme="minorHAnsi" w:hAnsiTheme="minorHAnsi" w:cstheme="minorHAnsi"/>
          <w:b/>
          <w:sz w:val="24"/>
          <w:szCs w:val="24"/>
          <w:lang w:bidi="en-US"/>
        </w:rPr>
        <w:t>Matters Arising</w:t>
      </w:r>
    </w:p>
    <w:p w14:paraId="5ED5C5E0" w14:textId="0CE61E17" w:rsidR="002E68AD" w:rsidRPr="004839A3" w:rsidRDefault="002E68AD" w:rsidP="004839A3">
      <w:pPr>
        <w:pStyle w:val="ListParagraph"/>
        <w:numPr>
          <w:ilvl w:val="1"/>
          <w:numId w:val="3"/>
        </w:numPr>
        <w:spacing w:line="360" w:lineRule="auto"/>
        <w:rPr>
          <w:rFonts w:asciiTheme="minorHAnsi" w:hAnsiTheme="minorHAnsi" w:cstheme="minorHAnsi"/>
          <w:b/>
          <w:sz w:val="24"/>
          <w:szCs w:val="24"/>
          <w:lang w:bidi="en-US"/>
        </w:rPr>
      </w:pPr>
      <w:r w:rsidRPr="004839A3">
        <w:rPr>
          <w:rFonts w:asciiTheme="minorHAnsi" w:hAnsiTheme="minorHAnsi" w:cstheme="minorHAnsi"/>
          <w:b/>
          <w:sz w:val="24"/>
          <w:szCs w:val="24"/>
          <w:lang w:bidi="en-US"/>
        </w:rPr>
        <w:t>Proposal for PhD Internship looking at capital expenditure</w:t>
      </w:r>
    </w:p>
    <w:p w14:paraId="731D0011" w14:textId="4996C4A2" w:rsidR="002E68AD" w:rsidRPr="004839A3" w:rsidRDefault="002E68AD"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 xml:space="preserve">Discussions </w:t>
      </w:r>
      <w:r w:rsidR="00E34B34" w:rsidRPr="004839A3">
        <w:rPr>
          <w:rFonts w:asciiTheme="minorHAnsi" w:hAnsiTheme="minorHAnsi" w:cstheme="minorHAnsi"/>
          <w:bCs/>
          <w:lang w:bidi="en-US"/>
        </w:rPr>
        <w:t>at UniSA ha</w:t>
      </w:r>
      <w:r w:rsidR="00D83E65" w:rsidRPr="004839A3">
        <w:rPr>
          <w:rFonts w:asciiTheme="minorHAnsi" w:hAnsiTheme="minorHAnsi" w:cstheme="minorHAnsi"/>
          <w:bCs/>
          <w:lang w:bidi="en-US"/>
        </w:rPr>
        <w:t>ve</w:t>
      </w:r>
      <w:r w:rsidR="00E34B34" w:rsidRPr="004839A3">
        <w:rPr>
          <w:rFonts w:asciiTheme="minorHAnsi" w:hAnsiTheme="minorHAnsi" w:cstheme="minorHAnsi"/>
          <w:bCs/>
          <w:lang w:bidi="en-US"/>
        </w:rPr>
        <w:t xml:space="preserve"> developed the attached proposal for </w:t>
      </w:r>
      <w:r w:rsidR="00D83E65" w:rsidRPr="004839A3">
        <w:rPr>
          <w:rFonts w:asciiTheme="minorHAnsi" w:hAnsiTheme="minorHAnsi" w:cstheme="minorHAnsi"/>
          <w:bCs/>
          <w:lang w:bidi="en-US"/>
        </w:rPr>
        <w:t xml:space="preserve">a PhD scholar </w:t>
      </w:r>
      <w:r w:rsidR="00E34B34" w:rsidRPr="004839A3">
        <w:rPr>
          <w:rFonts w:asciiTheme="minorHAnsi" w:hAnsiTheme="minorHAnsi" w:cstheme="minorHAnsi"/>
          <w:bCs/>
          <w:lang w:bidi="en-US"/>
        </w:rPr>
        <w:t>to undertake research and report on the design criteria which affect capital expenditure in regional CWMS.  The work would be undertaken during 2020 and a presentation will be made to the CWMS con</w:t>
      </w:r>
      <w:r w:rsidR="00003660" w:rsidRPr="004839A3">
        <w:rPr>
          <w:rFonts w:asciiTheme="minorHAnsi" w:hAnsiTheme="minorHAnsi" w:cstheme="minorHAnsi"/>
          <w:bCs/>
          <w:lang w:bidi="en-US"/>
        </w:rPr>
        <w:t>ference.</w:t>
      </w:r>
      <w:r w:rsidR="00E34B34" w:rsidRPr="004839A3">
        <w:rPr>
          <w:rFonts w:asciiTheme="minorHAnsi" w:hAnsiTheme="minorHAnsi" w:cstheme="minorHAnsi"/>
          <w:bCs/>
          <w:lang w:bidi="en-US"/>
        </w:rPr>
        <w:t xml:space="preserve"> </w:t>
      </w:r>
    </w:p>
    <w:p w14:paraId="52FF2EA7" w14:textId="22ADA319" w:rsidR="009319DE" w:rsidRPr="004839A3" w:rsidRDefault="009319DE" w:rsidP="004839A3">
      <w:pPr>
        <w:spacing w:line="360" w:lineRule="auto"/>
        <w:rPr>
          <w:rFonts w:asciiTheme="minorHAnsi" w:hAnsiTheme="minorHAnsi" w:cstheme="minorHAnsi"/>
          <w:bCs/>
          <w:lang w:bidi="en-US"/>
        </w:rPr>
      </w:pPr>
    </w:p>
    <w:p w14:paraId="7A56B52B" w14:textId="76A47C47" w:rsidR="009319DE" w:rsidRPr="004839A3" w:rsidRDefault="009319DE"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 xml:space="preserve">This item is </w:t>
      </w:r>
      <w:r w:rsidRPr="004839A3">
        <w:rPr>
          <w:rFonts w:asciiTheme="minorHAnsi" w:hAnsiTheme="minorHAnsi" w:cstheme="minorHAnsi"/>
          <w:bCs/>
          <w:color w:val="ED7D31" w:themeColor="accent2"/>
          <w:lang w:bidi="en-US"/>
        </w:rPr>
        <w:t>for noting</w:t>
      </w:r>
      <w:r w:rsidRPr="004839A3">
        <w:rPr>
          <w:rFonts w:asciiTheme="minorHAnsi" w:hAnsiTheme="minorHAnsi" w:cstheme="minorHAnsi"/>
          <w:bCs/>
          <w:lang w:bidi="en-US"/>
        </w:rPr>
        <w:t>.</w:t>
      </w:r>
    </w:p>
    <w:p w14:paraId="202B80B0" w14:textId="77777777" w:rsidR="002E68AD" w:rsidRPr="004839A3" w:rsidRDefault="002E68AD" w:rsidP="004839A3">
      <w:pPr>
        <w:spacing w:line="360" w:lineRule="auto"/>
        <w:rPr>
          <w:rFonts w:asciiTheme="minorHAnsi" w:hAnsiTheme="minorHAnsi" w:cstheme="minorHAnsi"/>
          <w:bCs/>
          <w:lang w:bidi="en-US"/>
        </w:rPr>
      </w:pPr>
    </w:p>
    <w:p w14:paraId="3A27B61E" w14:textId="13335428" w:rsidR="002E68AD" w:rsidRPr="004839A3" w:rsidRDefault="00003660" w:rsidP="004839A3">
      <w:pPr>
        <w:pStyle w:val="ListParagraph"/>
        <w:numPr>
          <w:ilvl w:val="1"/>
          <w:numId w:val="3"/>
        </w:numPr>
        <w:spacing w:line="360" w:lineRule="auto"/>
        <w:rPr>
          <w:rFonts w:asciiTheme="minorHAnsi" w:hAnsiTheme="minorHAnsi" w:cstheme="minorHAnsi"/>
          <w:b/>
          <w:sz w:val="24"/>
          <w:szCs w:val="24"/>
          <w:lang w:bidi="en-US"/>
        </w:rPr>
      </w:pPr>
      <w:r w:rsidRPr="004839A3">
        <w:rPr>
          <w:rFonts w:asciiTheme="minorHAnsi" w:hAnsiTheme="minorHAnsi" w:cstheme="minorHAnsi"/>
          <w:b/>
          <w:bCs/>
          <w:sz w:val="24"/>
          <w:szCs w:val="24"/>
          <w:lang w:bidi="en-US"/>
        </w:rPr>
        <w:t>Cross-Council collaboration and a</w:t>
      </w:r>
      <w:r w:rsidR="002E68AD" w:rsidRPr="004839A3">
        <w:rPr>
          <w:rFonts w:asciiTheme="minorHAnsi" w:hAnsiTheme="minorHAnsi" w:cstheme="minorHAnsi"/>
          <w:b/>
          <w:bCs/>
          <w:sz w:val="24"/>
          <w:szCs w:val="24"/>
          <w:lang w:bidi="en-US"/>
        </w:rPr>
        <w:t xml:space="preserve">lternative </w:t>
      </w:r>
      <w:r w:rsidRPr="004839A3">
        <w:rPr>
          <w:rFonts w:asciiTheme="minorHAnsi" w:hAnsiTheme="minorHAnsi" w:cstheme="minorHAnsi"/>
          <w:b/>
          <w:bCs/>
          <w:sz w:val="24"/>
          <w:szCs w:val="24"/>
          <w:lang w:bidi="en-US"/>
        </w:rPr>
        <w:t>b</w:t>
      </w:r>
      <w:r w:rsidR="002E68AD" w:rsidRPr="004839A3">
        <w:rPr>
          <w:rFonts w:asciiTheme="minorHAnsi" w:hAnsiTheme="minorHAnsi" w:cstheme="minorHAnsi"/>
          <w:b/>
          <w:bCs/>
          <w:sz w:val="24"/>
          <w:szCs w:val="24"/>
          <w:lang w:bidi="en-US"/>
        </w:rPr>
        <w:t xml:space="preserve">usiness </w:t>
      </w:r>
      <w:r w:rsidRPr="004839A3">
        <w:rPr>
          <w:rFonts w:asciiTheme="minorHAnsi" w:hAnsiTheme="minorHAnsi" w:cstheme="minorHAnsi"/>
          <w:b/>
          <w:bCs/>
          <w:sz w:val="24"/>
          <w:szCs w:val="24"/>
          <w:lang w:bidi="en-US"/>
        </w:rPr>
        <w:t>m</w:t>
      </w:r>
      <w:r w:rsidR="002E68AD" w:rsidRPr="004839A3">
        <w:rPr>
          <w:rFonts w:asciiTheme="minorHAnsi" w:hAnsiTheme="minorHAnsi" w:cstheme="minorHAnsi"/>
          <w:b/>
          <w:bCs/>
          <w:sz w:val="24"/>
          <w:szCs w:val="24"/>
          <w:lang w:bidi="en-US"/>
        </w:rPr>
        <w:t>odels for CWMS in regional South Australia</w:t>
      </w:r>
    </w:p>
    <w:p w14:paraId="6C49453F" w14:textId="4B7C589F" w:rsidR="00003660" w:rsidRPr="004839A3" w:rsidRDefault="00003660"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As a result of discussions of these matters at the last meeting, the Project Officer was involved in a meeting of the regional LGA Executive Officers</w:t>
      </w:r>
      <w:r w:rsidR="00D83E65" w:rsidRPr="004839A3">
        <w:rPr>
          <w:rFonts w:asciiTheme="minorHAnsi" w:hAnsiTheme="minorHAnsi" w:cstheme="minorHAnsi"/>
          <w:bCs/>
          <w:lang w:bidi="en-US"/>
        </w:rPr>
        <w:t xml:space="preserve">, including </w:t>
      </w:r>
      <w:r w:rsidR="00616161" w:rsidRPr="004839A3">
        <w:rPr>
          <w:rFonts w:asciiTheme="minorHAnsi" w:hAnsiTheme="minorHAnsi" w:cstheme="minorHAnsi"/>
          <w:bCs/>
          <w:lang w:bidi="en-US"/>
        </w:rPr>
        <w:t>the Chair</w:t>
      </w:r>
      <w:r w:rsidR="00D83E65" w:rsidRPr="004839A3">
        <w:rPr>
          <w:rFonts w:asciiTheme="minorHAnsi" w:hAnsiTheme="minorHAnsi" w:cstheme="minorHAnsi"/>
          <w:bCs/>
          <w:lang w:bidi="en-US"/>
        </w:rPr>
        <w:t xml:space="preserve"> o</w:t>
      </w:r>
      <w:r w:rsidRPr="004839A3">
        <w:rPr>
          <w:rFonts w:asciiTheme="minorHAnsi" w:hAnsiTheme="minorHAnsi" w:cstheme="minorHAnsi"/>
          <w:bCs/>
          <w:lang w:bidi="en-US"/>
        </w:rPr>
        <w:t>f SAROC</w:t>
      </w:r>
      <w:r w:rsidR="00616161" w:rsidRPr="004839A3">
        <w:rPr>
          <w:rFonts w:asciiTheme="minorHAnsi" w:hAnsiTheme="minorHAnsi" w:cstheme="minorHAnsi"/>
          <w:bCs/>
          <w:lang w:bidi="en-US"/>
        </w:rPr>
        <w:t xml:space="preserve"> Mayor Erika Vickery</w:t>
      </w:r>
      <w:r w:rsidRPr="004839A3">
        <w:rPr>
          <w:rFonts w:asciiTheme="minorHAnsi" w:hAnsiTheme="minorHAnsi" w:cstheme="minorHAnsi"/>
          <w:bCs/>
          <w:lang w:bidi="en-US"/>
        </w:rPr>
        <w:t xml:space="preserve">. </w:t>
      </w:r>
      <w:r w:rsidR="000A1929" w:rsidRPr="004839A3">
        <w:rPr>
          <w:rFonts w:asciiTheme="minorHAnsi" w:hAnsiTheme="minorHAnsi" w:cstheme="minorHAnsi"/>
          <w:bCs/>
          <w:lang w:bidi="en-US"/>
        </w:rPr>
        <w:t xml:space="preserve"> The exchanges </w:t>
      </w:r>
      <w:r w:rsidR="00D83E65" w:rsidRPr="004839A3">
        <w:rPr>
          <w:rFonts w:asciiTheme="minorHAnsi" w:hAnsiTheme="minorHAnsi" w:cstheme="minorHAnsi"/>
          <w:bCs/>
          <w:lang w:bidi="en-US"/>
        </w:rPr>
        <w:t xml:space="preserve">at that meeting </w:t>
      </w:r>
      <w:r w:rsidR="000A1929" w:rsidRPr="004839A3">
        <w:rPr>
          <w:rFonts w:asciiTheme="minorHAnsi" w:hAnsiTheme="minorHAnsi" w:cstheme="minorHAnsi"/>
          <w:bCs/>
          <w:lang w:bidi="en-US"/>
        </w:rPr>
        <w:t>focussed on issues which would become part of the development of the Discussion Paper, referred to in item 4 below.</w:t>
      </w:r>
    </w:p>
    <w:p w14:paraId="103C54EC" w14:textId="75928D7D" w:rsidR="009319DE" w:rsidRPr="004839A3" w:rsidRDefault="009319DE" w:rsidP="004839A3">
      <w:pPr>
        <w:spacing w:line="360" w:lineRule="auto"/>
        <w:rPr>
          <w:rFonts w:asciiTheme="minorHAnsi" w:hAnsiTheme="minorHAnsi" w:cstheme="minorHAnsi"/>
          <w:bCs/>
          <w:lang w:bidi="en-US"/>
        </w:rPr>
      </w:pPr>
    </w:p>
    <w:p w14:paraId="124AF79D" w14:textId="2D79E089" w:rsidR="009319DE" w:rsidRPr="004839A3" w:rsidRDefault="009319DE"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 xml:space="preserve">These issues are </w:t>
      </w:r>
      <w:r w:rsidRPr="004839A3">
        <w:rPr>
          <w:rFonts w:asciiTheme="minorHAnsi" w:hAnsiTheme="minorHAnsi" w:cstheme="minorHAnsi"/>
          <w:bCs/>
          <w:color w:val="ED7D31" w:themeColor="accent2"/>
          <w:lang w:bidi="en-US"/>
        </w:rPr>
        <w:t>for discussion under item 4</w:t>
      </w:r>
      <w:r w:rsidRPr="004839A3">
        <w:rPr>
          <w:rFonts w:asciiTheme="minorHAnsi" w:hAnsiTheme="minorHAnsi" w:cstheme="minorHAnsi"/>
          <w:bCs/>
          <w:lang w:bidi="en-US"/>
        </w:rPr>
        <w:t>.</w:t>
      </w:r>
    </w:p>
    <w:p w14:paraId="66B7C5B8" w14:textId="77777777" w:rsidR="00003660" w:rsidRPr="004839A3" w:rsidRDefault="00003660" w:rsidP="004839A3">
      <w:pPr>
        <w:spacing w:line="360" w:lineRule="auto"/>
        <w:rPr>
          <w:rFonts w:asciiTheme="minorHAnsi" w:hAnsiTheme="minorHAnsi" w:cstheme="minorHAnsi"/>
          <w:b/>
          <w:lang w:bidi="en-US"/>
        </w:rPr>
      </w:pPr>
    </w:p>
    <w:p w14:paraId="6A13E379" w14:textId="61B74B9F" w:rsidR="002E68AD" w:rsidRPr="004839A3" w:rsidRDefault="002E68AD" w:rsidP="004839A3">
      <w:pPr>
        <w:pStyle w:val="ListParagraph"/>
        <w:numPr>
          <w:ilvl w:val="1"/>
          <w:numId w:val="3"/>
        </w:numPr>
        <w:spacing w:line="360" w:lineRule="auto"/>
        <w:rPr>
          <w:rFonts w:asciiTheme="minorHAnsi" w:hAnsiTheme="minorHAnsi" w:cstheme="minorHAnsi"/>
          <w:b/>
          <w:sz w:val="24"/>
          <w:szCs w:val="24"/>
          <w:lang w:bidi="en-US"/>
        </w:rPr>
      </w:pPr>
      <w:r w:rsidRPr="004839A3">
        <w:rPr>
          <w:rFonts w:asciiTheme="minorHAnsi" w:hAnsiTheme="minorHAnsi" w:cstheme="minorHAnsi"/>
          <w:b/>
          <w:sz w:val="24"/>
          <w:szCs w:val="24"/>
          <w:lang w:bidi="en-US"/>
        </w:rPr>
        <w:t>Proposed CWMS training course</w:t>
      </w:r>
    </w:p>
    <w:p w14:paraId="4FDCF9AD" w14:textId="638E7505" w:rsidR="000A1929" w:rsidRPr="004839A3" w:rsidRDefault="000A1929"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The Working Group formed at the last meeting has not yet met.  That Working Group is aiming to develop the content for core parts of the course dealing with operation.  The Project Officer has drafted those parts and Michelle Wittholz (CWMS Manager at the LGA) is reviewing them.  The content will then be reality- and</w:t>
      </w:r>
      <w:r w:rsidR="006B7224" w:rsidRPr="004839A3">
        <w:rPr>
          <w:rFonts w:asciiTheme="minorHAnsi" w:hAnsiTheme="minorHAnsi" w:cstheme="minorHAnsi"/>
          <w:bCs/>
          <w:lang w:bidi="en-US"/>
        </w:rPr>
        <w:t xml:space="preserve"> </w:t>
      </w:r>
      <w:r w:rsidRPr="004839A3">
        <w:rPr>
          <w:rFonts w:asciiTheme="minorHAnsi" w:hAnsiTheme="minorHAnsi" w:cstheme="minorHAnsi"/>
          <w:bCs/>
          <w:lang w:bidi="en-US"/>
        </w:rPr>
        <w:t>relevance-tested by members of the Working Group.</w:t>
      </w:r>
    </w:p>
    <w:p w14:paraId="20E2027C" w14:textId="19862092" w:rsidR="000A1929" w:rsidRPr="004839A3" w:rsidRDefault="000A1929" w:rsidP="004839A3">
      <w:pPr>
        <w:spacing w:line="360" w:lineRule="auto"/>
        <w:rPr>
          <w:rFonts w:asciiTheme="minorHAnsi" w:hAnsiTheme="minorHAnsi" w:cstheme="minorHAnsi"/>
          <w:bCs/>
          <w:lang w:bidi="en-US"/>
        </w:rPr>
      </w:pPr>
    </w:p>
    <w:p w14:paraId="499C4C7E" w14:textId="18CD4A30" w:rsidR="000A1929" w:rsidRPr="004839A3" w:rsidRDefault="000A1929"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In addition, a funding request (attached) has been made to the LGA R&amp;D Fund for resources to progress the content, once drafted, to the stage where it can be handed to a digital production company.  The funding decision is due in September.</w:t>
      </w:r>
    </w:p>
    <w:p w14:paraId="16A3E124" w14:textId="2C4E79B3" w:rsidR="009319DE" w:rsidRDefault="009319DE" w:rsidP="004839A3">
      <w:pPr>
        <w:spacing w:line="360" w:lineRule="auto"/>
        <w:rPr>
          <w:rFonts w:asciiTheme="minorHAnsi" w:hAnsiTheme="minorHAnsi" w:cstheme="minorHAnsi"/>
          <w:bCs/>
          <w:lang w:bidi="en-US"/>
        </w:rPr>
      </w:pPr>
    </w:p>
    <w:p w14:paraId="599F9DAB" w14:textId="6056F08C" w:rsidR="006C7E13" w:rsidRDefault="006C7E13" w:rsidP="004839A3">
      <w:pPr>
        <w:spacing w:line="360" w:lineRule="auto"/>
        <w:rPr>
          <w:rFonts w:asciiTheme="minorHAnsi" w:hAnsiTheme="minorHAnsi" w:cstheme="minorHAnsi"/>
          <w:bCs/>
          <w:lang w:bidi="en-US"/>
        </w:rPr>
      </w:pPr>
      <w:r>
        <w:rPr>
          <w:rFonts w:asciiTheme="minorHAnsi" w:hAnsiTheme="minorHAnsi" w:cstheme="minorHAnsi"/>
          <w:bCs/>
          <w:lang w:bidi="en-US"/>
        </w:rPr>
        <w:object w:dxaOrig="1541" w:dyaOrig="996" w14:anchorId="02570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Acrobat.Document.DC" ShapeID="_x0000_i1025" DrawAspect="Icon" ObjectID="_1658238875" r:id="rId14"/>
        </w:object>
      </w:r>
    </w:p>
    <w:p w14:paraId="09E6604E" w14:textId="77777777" w:rsidR="006C7E13" w:rsidRPr="004839A3" w:rsidRDefault="006C7E13" w:rsidP="004839A3">
      <w:pPr>
        <w:spacing w:line="360" w:lineRule="auto"/>
        <w:rPr>
          <w:rFonts w:asciiTheme="minorHAnsi" w:hAnsiTheme="minorHAnsi" w:cstheme="minorHAnsi"/>
          <w:bCs/>
          <w:lang w:bidi="en-US"/>
        </w:rPr>
      </w:pPr>
    </w:p>
    <w:p w14:paraId="45214255" w14:textId="437DE66D" w:rsidR="009319DE" w:rsidRPr="004839A3" w:rsidRDefault="009319DE"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 xml:space="preserve">This item is </w:t>
      </w:r>
      <w:r w:rsidRPr="004839A3">
        <w:rPr>
          <w:rFonts w:asciiTheme="minorHAnsi" w:hAnsiTheme="minorHAnsi" w:cstheme="minorHAnsi"/>
          <w:bCs/>
          <w:color w:val="ED7D31" w:themeColor="accent2"/>
          <w:lang w:bidi="en-US"/>
        </w:rPr>
        <w:t>for noting</w:t>
      </w:r>
      <w:r w:rsidRPr="004839A3">
        <w:rPr>
          <w:rFonts w:asciiTheme="minorHAnsi" w:hAnsiTheme="minorHAnsi" w:cstheme="minorHAnsi"/>
          <w:bCs/>
          <w:lang w:bidi="en-US"/>
        </w:rPr>
        <w:t>.</w:t>
      </w:r>
    </w:p>
    <w:p w14:paraId="7990C53C" w14:textId="5FF471D8" w:rsidR="000A1929" w:rsidRDefault="000A1929" w:rsidP="004839A3">
      <w:pPr>
        <w:spacing w:line="360" w:lineRule="auto"/>
        <w:rPr>
          <w:rFonts w:asciiTheme="minorHAnsi" w:hAnsiTheme="minorHAnsi" w:cstheme="minorHAnsi"/>
          <w:bCs/>
          <w:lang w:bidi="en-US"/>
        </w:rPr>
      </w:pPr>
    </w:p>
    <w:p w14:paraId="3FC050A0" w14:textId="4FE1DCD8" w:rsidR="006C7E13" w:rsidRDefault="006C7E13" w:rsidP="004839A3">
      <w:pPr>
        <w:spacing w:line="360" w:lineRule="auto"/>
        <w:rPr>
          <w:rFonts w:asciiTheme="minorHAnsi" w:hAnsiTheme="minorHAnsi" w:cstheme="minorHAnsi"/>
          <w:bCs/>
          <w:lang w:bidi="en-US"/>
        </w:rPr>
      </w:pPr>
    </w:p>
    <w:p w14:paraId="26E238B1" w14:textId="77777777" w:rsidR="006C7E13" w:rsidRPr="004839A3" w:rsidRDefault="006C7E13" w:rsidP="004839A3">
      <w:pPr>
        <w:spacing w:line="360" w:lineRule="auto"/>
        <w:rPr>
          <w:rFonts w:asciiTheme="minorHAnsi" w:hAnsiTheme="minorHAnsi" w:cstheme="minorHAnsi"/>
          <w:bCs/>
          <w:lang w:bidi="en-US"/>
        </w:rPr>
      </w:pPr>
    </w:p>
    <w:p w14:paraId="5624AABF" w14:textId="25C73121" w:rsidR="002E68AD" w:rsidRPr="004839A3" w:rsidRDefault="002E68AD" w:rsidP="004839A3">
      <w:pPr>
        <w:pStyle w:val="ListParagraph"/>
        <w:numPr>
          <w:ilvl w:val="1"/>
          <w:numId w:val="3"/>
        </w:numPr>
        <w:spacing w:line="360" w:lineRule="auto"/>
        <w:rPr>
          <w:rFonts w:asciiTheme="minorHAnsi" w:hAnsiTheme="minorHAnsi" w:cstheme="minorHAnsi"/>
          <w:b/>
          <w:sz w:val="24"/>
          <w:szCs w:val="24"/>
          <w:lang w:bidi="en-US"/>
        </w:rPr>
      </w:pPr>
      <w:r w:rsidRPr="004839A3">
        <w:rPr>
          <w:rFonts w:asciiTheme="minorHAnsi" w:hAnsiTheme="minorHAnsi" w:cstheme="minorHAnsi"/>
          <w:b/>
          <w:sz w:val="24"/>
          <w:szCs w:val="24"/>
          <w:lang w:bidi="en-US"/>
        </w:rPr>
        <w:t>Asset management by remote sensing proposal</w:t>
      </w:r>
    </w:p>
    <w:p w14:paraId="0E7EF34C" w14:textId="77777777" w:rsidR="00D83E65" w:rsidRPr="004839A3" w:rsidRDefault="00D83E65"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 xml:space="preserve">Progress on this issue has been confined to providing information to the Legatus Board at its meeting of 14 August (attached).  The upshot is that this proposal is unlike the </w:t>
      </w:r>
      <w:r w:rsidRPr="004839A3">
        <w:rPr>
          <w:rFonts w:asciiTheme="minorHAnsi" w:hAnsiTheme="minorHAnsi" w:cstheme="minorHAnsi"/>
          <w:bCs/>
          <w:lang w:bidi="en-US"/>
        </w:rPr>
        <w:lastRenderedPageBreak/>
        <w:t xml:space="preserve">typical SCADA alarms and monitors.  Condition monitoring and the machine learning involved is new to South Australian Councils and is currently used nowhere in CWMS. </w:t>
      </w:r>
    </w:p>
    <w:p w14:paraId="6F11BADE" w14:textId="77777777" w:rsidR="00D83E65" w:rsidRPr="004839A3" w:rsidRDefault="00D83E65" w:rsidP="004839A3">
      <w:pPr>
        <w:spacing w:line="360" w:lineRule="auto"/>
        <w:rPr>
          <w:rFonts w:asciiTheme="minorHAnsi" w:hAnsiTheme="minorHAnsi" w:cstheme="minorHAnsi"/>
          <w:bCs/>
          <w:lang w:bidi="en-US"/>
        </w:rPr>
      </w:pPr>
    </w:p>
    <w:p w14:paraId="65B4965A" w14:textId="4FA59932" w:rsidR="000A1929" w:rsidRDefault="00D83E65"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In addition, the preliminary work to develop estimates of the cost of pump maintenance at the Copper Coast Council has also been undertaken and a draft of the briefing to the Council is attached.  It shows that pump maintenance is a significant expense and success with this proposal can deliver important savings to Councils.</w:t>
      </w:r>
    </w:p>
    <w:p w14:paraId="1EF2E42A" w14:textId="6727E04B" w:rsidR="006C7E13" w:rsidRDefault="006C7E13" w:rsidP="004839A3">
      <w:pPr>
        <w:spacing w:line="360" w:lineRule="auto"/>
        <w:rPr>
          <w:rFonts w:asciiTheme="minorHAnsi" w:hAnsiTheme="minorHAnsi" w:cstheme="minorHAnsi"/>
          <w:bCs/>
          <w:lang w:bidi="en-US"/>
        </w:rPr>
      </w:pPr>
    </w:p>
    <w:p w14:paraId="5DF88ECE" w14:textId="51B12C6E" w:rsidR="004B0F1D" w:rsidRPr="004839A3" w:rsidRDefault="006C7E13" w:rsidP="004839A3">
      <w:pPr>
        <w:spacing w:line="360" w:lineRule="auto"/>
        <w:rPr>
          <w:rFonts w:asciiTheme="minorHAnsi" w:hAnsiTheme="minorHAnsi" w:cstheme="minorHAnsi"/>
          <w:bCs/>
          <w:lang w:bidi="en-US"/>
        </w:rPr>
      </w:pPr>
      <w:r>
        <w:rPr>
          <w:rFonts w:asciiTheme="minorHAnsi" w:hAnsiTheme="minorHAnsi" w:cstheme="minorHAnsi"/>
          <w:bCs/>
          <w:lang w:bidi="en-US"/>
        </w:rPr>
        <w:t xml:space="preserve">Part funding for this project by the Legatus Group is being considered by the Legatus Group Special meeting on 14 August 2020. </w:t>
      </w:r>
    </w:p>
    <w:p w14:paraId="238B7078" w14:textId="77777777" w:rsidR="004B0F1D" w:rsidRPr="004839A3" w:rsidRDefault="004B0F1D"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 xml:space="preserve">This item is </w:t>
      </w:r>
      <w:r w:rsidRPr="004839A3">
        <w:rPr>
          <w:rFonts w:asciiTheme="minorHAnsi" w:hAnsiTheme="minorHAnsi" w:cstheme="minorHAnsi"/>
          <w:bCs/>
          <w:color w:val="ED7D31" w:themeColor="accent2"/>
          <w:lang w:bidi="en-US"/>
        </w:rPr>
        <w:t>for noting</w:t>
      </w:r>
      <w:r w:rsidRPr="004839A3">
        <w:rPr>
          <w:rFonts w:asciiTheme="minorHAnsi" w:hAnsiTheme="minorHAnsi" w:cstheme="minorHAnsi"/>
          <w:bCs/>
          <w:lang w:bidi="en-US"/>
        </w:rPr>
        <w:t>.</w:t>
      </w:r>
    </w:p>
    <w:p w14:paraId="716A9864" w14:textId="77777777" w:rsidR="004B0F1D" w:rsidRPr="004839A3" w:rsidRDefault="004B0F1D" w:rsidP="004839A3">
      <w:pPr>
        <w:spacing w:line="360" w:lineRule="auto"/>
        <w:rPr>
          <w:rFonts w:asciiTheme="minorHAnsi" w:hAnsiTheme="minorHAnsi" w:cstheme="minorHAnsi"/>
          <w:bCs/>
          <w:lang w:bidi="en-US"/>
        </w:rPr>
      </w:pPr>
    </w:p>
    <w:p w14:paraId="632CDEA8" w14:textId="77777777" w:rsidR="00C103AC" w:rsidRPr="004839A3" w:rsidRDefault="00C103AC" w:rsidP="004839A3">
      <w:pPr>
        <w:pStyle w:val="ListParagraph"/>
        <w:numPr>
          <w:ilvl w:val="1"/>
          <w:numId w:val="3"/>
        </w:numPr>
        <w:spacing w:line="360" w:lineRule="auto"/>
        <w:rPr>
          <w:rFonts w:asciiTheme="minorHAnsi" w:hAnsiTheme="minorHAnsi" w:cstheme="minorHAnsi"/>
          <w:b/>
          <w:sz w:val="24"/>
          <w:szCs w:val="24"/>
          <w:lang w:bidi="en-US"/>
        </w:rPr>
      </w:pPr>
      <w:r w:rsidRPr="004839A3">
        <w:rPr>
          <w:rFonts w:asciiTheme="minorHAnsi" w:hAnsiTheme="minorHAnsi" w:cstheme="minorHAnsi"/>
          <w:b/>
          <w:bCs/>
          <w:sz w:val="24"/>
          <w:szCs w:val="24"/>
          <w:lang w:bidi="en-US"/>
        </w:rPr>
        <w:t>Discussions with LGA Mutual</w:t>
      </w:r>
    </w:p>
    <w:p w14:paraId="6881C2AE" w14:textId="3D41DCE1" w:rsidR="00767159" w:rsidRPr="004839A3" w:rsidRDefault="00D83E65" w:rsidP="004839A3">
      <w:pPr>
        <w:spacing w:line="360" w:lineRule="auto"/>
        <w:rPr>
          <w:rFonts w:asciiTheme="minorHAnsi" w:hAnsiTheme="minorHAnsi" w:cstheme="minorHAnsi"/>
          <w:bCs/>
          <w:lang w:bidi="en-US"/>
        </w:rPr>
      </w:pPr>
      <w:r w:rsidRPr="004839A3">
        <w:rPr>
          <w:rFonts w:asciiTheme="minorHAnsi" w:hAnsiTheme="minorHAnsi" w:cstheme="minorHAnsi"/>
          <w:lang w:bidi="en-US"/>
        </w:rPr>
        <w:t xml:space="preserve">The Advisory Committee is seeking to </w:t>
      </w:r>
      <w:r w:rsidR="00C103AC" w:rsidRPr="004839A3">
        <w:rPr>
          <w:rFonts w:asciiTheme="minorHAnsi" w:hAnsiTheme="minorHAnsi" w:cstheme="minorHAnsi"/>
          <w:lang w:bidi="en-US"/>
        </w:rPr>
        <w:t>address the many issues arising from the CWMS Communications Sessions currently underway</w:t>
      </w:r>
      <w:r w:rsidRPr="004839A3">
        <w:rPr>
          <w:rFonts w:asciiTheme="minorHAnsi" w:hAnsiTheme="minorHAnsi" w:cstheme="minorHAnsi"/>
          <w:lang w:bidi="en-US"/>
        </w:rPr>
        <w:t>.  At its last meeting</w:t>
      </w:r>
      <w:r w:rsidR="00C103AC" w:rsidRPr="004839A3">
        <w:rPr>
          <w:rFonts w:asciiTheme="minorHAnsi" w:hAnsiTheme="minorHAnsi" w:cstheme="minorHAnsi"/>
          <w:lang w:bidi="en-US"/>
        </w:rPr>
        <w:t>, the Advisory Committee sought to work with LGA Mutual “</w:t>
      </w:r>
      <w:r w:rsidR="00C103AC" w:rsidRPr="004839A3">
        <w:rPr>
          <w:rFonts w:asciiTheme="minorHAnsi" w:hAnsiTheme="minorHAnsi" w:cstheme="minorHAnsi"/>
          <w:bCs/>
          <w:lang w:bidi="en-US"/>
        </w:rPr>
        <w:t>to better assess if Councils are appropriately accounting for and valuing the risks associated with CWMS</w:t>
      </w:r>
      <w:r w:rsidR="00767159" w:rsidRPr="004839A3">
        <w:rPr>
          <w:rFonts w:asciiTheme="minorHAnsi" w:hAnsiTheme="minorHAnsi" w:cstheme="minorHAnsi"/>
          <w:bCs/>
          <w:lang w:bidi="en-US"/>
        </w:rPr>
        <w:t xml:space="preserve">”.  </w:t>
      </w:r>
    </w:p>
    <w:p w14:paraId="5A564E8B" w14:textId="77777777" w:rsidR="00767159" w:rsidRPr="004839A3" w:rsidRDefault="00767159" w:rsidP="004839A3">
      <w:pPr>
        <w:spacing w:line="360" w:lineRule="auto"/>
        <w:rPr>
          <w:rFonts w:asciiTheme="minorHAnsi" w:hAnsiTheme="minorHAnsi" w:cstheme="minorHAnsi"/>
          <w:bCs/>
          <w:lang w:bidi="en-US"/>
        </w:rPr>
      </w:pPr>
    </w:p>
    <w:p w14:paraId="4B66B5DC" w14:textId="27D65814" w:rsidR="00C103AC" w:rsidRPr="004839A3" w:rsidRDefault="00767159"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Subsequent discussions with LGA Mutual indicate they cannot assist with this matter: they hold no information on CWMS risk analysis by Councils; they offer no advice to Councils</w:t>
      </w:r>
      <w:r w:rsidR="009319DE" w:rsidRPr="004839A3">
        <w:rPr>
          <w:rFonts w:asciiTheme="minorHAnsi" w:hAnsiTheme="minorHAnsi" w:cstheme="minorHAnsi"/>
          <w:bCs/>
          <w:lang w:bidi="en-US"/>
        </w:rPr>
        <w:t xml:space="preserve"> on it</w:t>
      </w:r>
      <w:r w:rsidRPr="004839A3">
        <w:rPr>
          <w:rFonts w:asciiTheme="minorHAnsi" w:hAnsiTheme="minorHAnsi" w:cstheme="minorHAnsi"/>
          <w:bCs/>
          <w:lang w:bidi="en-US"/>
        </w:rPr>
        <w:t xml:space="preserve">; and, they have declined to be involved in preparing advice to SAROC </w:t>
      </w:r>
      <w:r w:rsidR="009319DE" w:rsidRPr="004839A3">
        <w:rPr>
          <w:rFonts w:asciiTheme="minorHAnsi" w:hAnsiTheme="minorHAnsi" w:cstheme="minorHAnsi"/>
          <w:bCs/>
          <w:lang w:bidi="en-US"/>
        </w:rPr>
        <w:t>regarding CWMS</w:t>
      </w:r>
      <w:r w:rsidRPr="004839A3">
        <w:rPr>
          <w:rFonts w:asciiTheme="minorHAnsi" w:hAnsiTheme="minorHAnsi" w:cstheme="minorHAnsi"/>
          <w:bCs/>
          <w:lang w:bidi="en-US"/>
        </w:rPr>
        <w:t>.</w:t>
      </w:r>
    </w:p>
    <w:p w14:paraId="34470F85" w14:textId="2EB30DEC" w:rsidR="00767159" w:rsidRPr="004839A3" w:rsidRDefault="00767159" w:rsidP="004839A3">
      <w:pPr>
        <w:spacing w:line="360" w:lineRule="auto"/>
        <w:rPr>
          <w:rFonts w:asciiTheme="minorHAnsi" w:hAnsiTheme="minorHAnsi" w:cstheme="minorHAnsi"/>
          <w:bCs/>
          <w:lang w:bidi="en-US"/>
        </w:rPr>
      </w:pPr>
    </w:p>
    <w:p w14:paraId="2629D8F9" w14:textId="70E2246A" w:rsidR="00767159" w:rsidRPr="004839A3" w:rsidRDefault="00767159"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LGA Mutual have offered to make a risk analyst available to a CWMS Workshop for the purpose of leading a discussion of CWMS risks.  This process is not intended as an assessment of the adequacy of current valuations.</w:t>
      </w:r>
    </w:p>
    <w:p w14:paraId="2E9BED0C" w14:textId="2EE1A6A0" w:rsidR="00767159" w:rsidRPr="004839A3" w:rsidRDefault="00767159" w:rsidP="004839A3">
      <w:pPr>
        <w:spacing w:line="360" w:lineRule="auto"/>
        <w:rPr>
          <w:rFonts w:asciiTheme="minorHAnsi" w:hAnsiTheme="minorHAnsi" w:cstheme="minorHAnsi"/>
          <w:bCs/>
          <w:lang w:bidi="en-US"/>
        </w:rPr>
      </w:pPr>
    </w:p>
    <w:p w14:paraId="21C2039F" w14:textId="026F77F5" w:rsidR="00767159" w:rsidRPr="004839A3" w:rsidRDefault="00767159" w:rsidP="004839A3">
      <w:pPr>
        <w:spacing w:line="360" w:lineRule="auto"/>
        <w:rPr>
          <w:rFonts w:asciiTheme="minorHAnsi" w:hAnsiTheme="minorHAnsi" w:cstheme="minorHAnsi"/>
          <w:bCs/>
          <w:lang w:bidi="en-US"/>
        </w:rPr>
      </w:pPr>
      <w:r w:rsidRPr="004839A3">
        <w:rPr>
          <w:rFonts w:asciiTheme="minorHAnsi" w:hAnsiTheme="minorHAnsi" w:cstheme="minorHAnsi"/>
          <w:bCs/>
          <w:lang w:bidi="en-US"/>
        </w:rPr>
        <w:t xml:space="preserve">The Advisory Committee is invited to </w:t>
      </w:r>
      <w:r w:rsidRPr="004839A3">
        <w:rPr>
          <w:rFonts w:asciiTheme="minorHAnsi" w:hAnsiTheme="minorHAnsi" w:cstheme="minorHAnsi"/>
          <w:bCs/>
          <w:color w:val="ED7D31" w:themeColor="accent2"/>
          <w:lang w:bidi="en-US"/>
        </w:rPr>
        <w:t>consider its support</w:t>
      </w:r>
      <w:r w:rsidRPr="004839A3">
        <w:rPr>
          <w:rFonts w:asciiTheme="minorHAnsi" w:hAnsiTheme="minorHAnsi" w:cstheme="minorHAnsi"/>
          <w:bCs/>
          <w:lang w:bidi="en-US"/>
        </w:rPr>
        <w:t xml:space="preserve"> for a CWMS Risk Workshop</w:t>
      </w:r>
      <w:r w:rsidR="009319DE" w:rsidRPr="004839A3">
        <w:rPr>
          <w:rFonts w:asciiTheme="minorHAnsi" w:hAnsiTheme="minorHAnsi" w:cstheme="minorHAnsi"/>
          <w:bCs/>
          <w:lang w:bidi="en-US"/>
        </w:rPr>
        <w:t>.</w:t>
      </w:r>
    </w:p>
    <w:p w14:paraId="7D1D092A" w14:textId="15026762" w:rsidR="00C103AC" w:rsidRDefault="00C103AC" w:rsidP="004839A3">
      <w:pPr>
        <w:spacing w:line="360" w:lineRule="auto"/>
        <w:rPr>
          <w:rFonts w:asciiTheme="minorHAnsi" w:hAnsiTheme="minorHAnsi" w:cstheme="minorHAnsi"/>
          <w:lang w:bidi="en-US"/>
        </w:rPr>
      </w:pPr>
    </w:p>
    <w:p w14:paraId="1844D1E7" w14:textId="23354058" w:rsidR="006C7E13" w:rsidRDefault="006C7E13" w:rsidP="004839A3">
      <w:pPr>
        <w:spacing w:line="360" w:lineRule="auto"/>
        <w:rPr>
          <w:rFonts w:asciiTheme="minorHAnsi" w:hAnsiTheme="minorHAnsi" w:cstheme="minorHAnsi"/>
          <w:lang w:bidi="en-US"/>
        </w:rPr>
      </w:pPr>
    </w:p>
    <w:p w14:paraId="4CF23700" w14:textId="77777777" w:rsidR="006C7E13" w:rsidRPr="004839A3" w:rsidRDefault="006C7E13" w:rsidP="004839A3">
      <w:pPr>
        <w:spacing w:line="360" w:lineRule="auto"/>
        <w:rPr>
          <w:rFonts w:asciiTheme="minorHAnsi" w:hAnsiTheme="minorHAnsi" w:cstheme="minorHAnsi"/>
          <w:b/>
          <w:bCs/>
          <w:lang w:bidi="en-US"/>
        </w:rPr>
      </w:pPr>
    </w:p>
    <w:p w14:paraId="5C3CD8C7" w14:textId="4709BC99" w:rsidR="002E68AD" w:rsidRPr="004839A3" w:rsidRDefault="002E68AD" w:rsidP="004839A3">
      <w:pPr>
        <w:pStyle w:val="ListParagraph"/>
        <w:numPr>
          <w:ilvl w:val="0"/>
          <w:numId w:val="1"/>
        </w:numPr>
        <w:spacing w:line="360" w:lineRule="auto"/>
        <w:rPr>
          <w:rFonts w:asciiTheme="minorHAnsi" w:hAnsiTheme="minorHAnsi" w:cstheme="minorHAnsi"/>
          <w:b/>
          <w:lang w:bidi="en-US"/>
        </w:rPr>
      </w:pPr>
      <w:r w:rsidRPr="004839A3">
        <w:rPr>
          <w:rFonts w:asciiTheme="minorHAnsi" w:hAnsiTheme="minorHAnsi" w:cstheme="minorHAnsi"/>
          <w:b/>
          <w:bCs/>
          <w:lang w:bidi="en-US"/>
        </w:rPr>
        <w:t>Recommendations to the Drought Futures Fund</w:t>
      </w:r>
    </w:p>
    <w:p w14:paraId="7526EEB0" w14:textId="77777777" w:rsidR="009319DE" w:rsidRPr="004839A3" w:rsidRDefault="007E4726" w:rsidP="004839A3">
      <w:pPr>
        <w:spacing w:line="360" w:lineRule="auto"/>
        <w:contextualSpacing/>
        <w:rPr>
          <w:rFonts w:asciiTheme="minorHAnsi" w:hAnsiTheme="minorHAnsi" w:cstheme="minorHAnsi"/>
        </w:rPr>
      </w:pPr>
      <w:r w:rsidRPr="004839A3">
        <w:rPr>
          <w:rFonts w:asciiTheme="minorHAnsi" w:hAnsiTheme="minorHAnsi" w:cstheme="minorHAnsi"/>
        </w:rPr>
        <w:t xml:space="preserve">The last meeting </w:t>
      </w:r>
      <w:r w:rsidR="002F7150" w:rsidRPr="004839A3">
        <w:rPr>
          <w:rFonts w:asciiTheme="minorHAnsi" w:hAnsiTheme="minorHAnsi" w:cstheme="minorHAnsi"/>
        </w:rPr>
        <w:t>noted</w:t>
      </w:r>
      <w:r w:rsidRPr="004839A3">
        <w:rPr>
          <w:rFonts w:asciiTheme="minorHAnsi" w:hAnsiTheme="minorHAnsi" w:cstheme="minorHAnsi"/>
        </w:rPr>
        <w:t xml:space="preserve"> progress with two projects being considered for funding applications under the </w:t>
      </w:r>
      <w:r w:rsidR="002F7150" w:rsidRPr="004839A3">
        <w:rPr>
          <w:rFonts w:asciiTheme="minorHAnsi" w:hAnsiTheme="minorHAnsi" w:cstheme="minorHAnsi"/>
        </w:rPr>
        <w:t xml:space="preserve">DFF.  Subsequent discussions </w:t>
      </w:r>
      <w:r w:rsidR="006B7224" w:rsidRPr="004839A3">
        <w:rPr>
          <w:rFonts w:asciiTheme="minorHAnsi" w:hAnsiTheme="minorHAnsi" w:cstheme="minorHAnsi"/>
        </w:rPr>
        <w:t xml:space="preserve">with the projects’ proponents led to </w:t>
      </w:r>
      <w:r w:rsidR="006B7224" w:rsidRPr="004839A3">
        <w:rPr>
          <w:rFonts w:asciiTheme="minorHAnsi" w:hAnsiTheme="minorHAnsi" w:cstheme="minorHAnsi"/>
        </w:rPr>
        <w:lastRenderedPageBreak/>
        <w:t xml:space="preserve">the connection between the price of recycled water from CWMS and the willingness of Councils to take up water efficiency options: recycled water is sometimes supplied effectively for free and this reduces the incentives for Councils to invest in water efficiency programs, even when subsidised through the DFF.   </w:t>
      </w:r>
    </w:p>
    <w:p w14:paraId="1C48B06E" w14:textId="77777777" w:rsidR="009319DE" w:rsidRPr="004839A3" w:rsidRDefault="009319DE" w:rsidP="004839A3">
      <w:pPr>
        <w:spacing w:line="360" w:lineRule="auto"/>
        <w:contextualSpacing/>
        <w:rPr>
          <w:rFonts w:asciiTheme="minorHAnsi" w:hAnsiTheme="minorHAnsi" w:cstheme="minorHAnsi"/>
        </w:rPr>
      </w:pPr>
    </w:p>
    <w:p w14:paraId="138EBD4F" w14:textId="2165386E" w:rsidR="006B7224" w:rsidRPr="004839A3" w:rsidRDefault="006B7224" w:rsidP="004839A3">
      <w:pPr>
        <w:spacing w:line="360" w:lineRule="auto"/>
        <w:contextualSpacing/>
        <w:rPr>
          <w:rFonts w:asciiTheme="minorHAnsi" w:hAnsiTheme="minorHAnsi" w:cstheme="minorHAnsi"/>
        </w:rPr>
      </w:pPr>
      <w:r w:rsidRPr="004839A3">
        <w:rPr>
          <w:rFonts w:asciiTheme="minorHAnsi" w:hAnsiTheme="minorHAnsi" w:cstheme="minorHAnsi"/>
        </w:rPr>
        <w:t>As a result</w:t>
      </w:r>
      <w:r w:rsidR="004B0F1D" w:rsidRPr="004839A3">
        <w:rPr>
          <w:rFonts w:asciiTheme="minorHAnsi" w:hAnsiTheme="minorHAnsi" w:cstheme="minorHAnsi"/>
        </w:rPr>
        <w:t>,</w:t>
      </w:r>
      <w:r w:rsidRPr="004839A3">
        <w:rPr>
          <w:rFonts w:asciiTheme="minorHAnsi" w:hAnsiTheme="minorHAnsi" w:cstheme="minorHAnsi"/>
        </w:rPr>
        <w:t xml:space="preserve"> recommendations were made that this matter be investigated further:</w:t>
      </w:r>
    </w:p>
    <w:p w14:paraId="58BBA402" w14:textId="0B4C36C0" w:rsidR="006B7224" w:rsidRPr="004839A3" w:rsidRDefault="006B7224" w:rsidP="004839A3">
      <w:pPr>
        <w:pStyle w:val="ListParagraph"/>
        <w:numPr>
          <w:ilvl w:val="0"/>
          <w:numId w:val="4"/>
        </w:numPr>
        <w:spacing w:line="360" w:lineRule="auto"/>
        <w:rPr>
          <w:rFonts w:asciiTheme="minorHAnsi" w:hAnsiTheme="minorHAnsi" w:cstheme="minorHAnsi"/>
          <w:sz w:val="24"/>
          <w:szCs w:val="24"/>
        </w:rPr>
      </w:pPr>
      <w:r w:rsidRPr="004839A3">
        <w:rPr>
          <w:rFonts w:asciiTheme="minorHAnsi" w:hAnsiTheme="minorHAnsi" w:cstheme="minorHAnsi"/>
          <w:sz w:val="24"/>
          <w:szCs w:val="24"/>
        </w:rPr>
        <w:t>How is recycled water being priced by SA regional Councils?</w:t>
      </w:r>
    </w:p>
    <w:p w14:paraId="318FC222" w14:textId="3BF58A43" w:rsidR="006B7224" w:rsidRPr="004839A3" w:rsidRDefault="006B7224" w:rsidP="004839A3">
      <w:pPr>
        <w:pStyle w:val="ListParagraph"/>
        <w:numPr>
          <w:ilvl w:val="0"/>
          <w:numId w:val="4"/>
        </w:numPr>
        <w:spacing w:line="360" w:lineRule="auto"/>
        <w:rPr>
          <w:rFonts w:asciiTheme="minorHAnsi" w:hAnsiTheme="minorHAnsi" w:cstheme="minorHAnsi"/>
          <w:sz w:val="24"/>
          <w:szCs w:val="24"/>
        </w:rPr>
      </w:pPr>
      <w:r w:rsidRPr="004839A3">
        <w:rPr>
          <w:rFonts w:asciiTheme="minorHAnsi" w:hAnsiTheme="minorHAnsi" w:cstheme="minorHAnsi"/>
          <w:sz w:val="24"/>
          <w:szCs w:val="24"/>
        </w:rPr>
        <w:t>What evidence is there of its over-use or misuse?</w:t>
      </w:r>
    </w:p>
    <w:p w14:paraId="6561DCAD" w14:textId="607068BA" w:rsidR="006B7224" w:rsidRPr="004839A3" w:rsidRDefault="006B7224" w:rsidP="004839A3">
      <w:pPr>
        <w:pStyle w:val="ListParagraph"/>
        <w:numPr>
          <w:ilvl w:val="0"/>
          <w:numId w:val="4"/>
        </w:numPr>
        <w:spacing w:line="360" w:lineRule="auto"/>
        <w:rPr>
          <w:rFonts w:asciiTheme="minorHAnsi" w:hAnsiTheme="minorHAnsi" w:cstheme="minorHAnsi"/>
          <w:sz w:val="24"/>
          <w:szCs w:val="24"/>
        </w:rPr>
      </w:pPr>
      <w:r w:rsidRPr="004839A3">
        <w:rPr>
          <w:rFonts w:asciiTheme="minorHAnsi" w:hAnsiTheme="minorHAnsi" w:cstheme="minorHAnsi"/>
          <w:sz w:val="24"/>
          <w:szCs w:val="24"/>
        </w:rPr>
        <w:t>Is recycled water available for best use during drought induced water restrictions?</w:t>
      </w:r>
    </w:p>
    <w:p w14:paraId="58E162B9" w14:textId="11D7506F" w:rsidR="006B7224" w:rsidRPr="004839A3" w:rsidRDefault="006B7224" w:rsidP="004839A3">
      <w:pPr>
        <w:spacing w:line="360" w:lineRule="auto"/>
        <w:contextualSpacing/>
        <w:rPr>
          <w:rFonts w:asciiTheme="minorHAnsi" w:hAnsiTheme="minorHAnsi" w:cstheme="minorHAnsi"/>
        </w:rPr>
      </w:pPr>
      <w:r w:rsidRPr="004839A3">
        <w:rPr>
          <w:rFonts w:asciiTheme="minorHAnsi" w:hAnsiTheme="minorHAnsi" w:cstheme="minorHAnsi"/>
        </w:rPr>
        <w:t>The work could be extended to consider means to encourage efficient pricing of recycled water by regional Councils.</w:t>
      </w:r>
      <w:r w:rsidR="00C103AC" w:rsidRPr="004839A3">
        <w:rPr>
          <w:rFonts w:asciiTheme="minorHAnsi" w:hAnsiTheme="minorHAnsi" w:cstheme="minorHAnsi"/>
        </w:rPr>
        <w:t xml:space="preserve">  </w:t>
      </w:r>
      <w:r w:rsidRPr="004839A3">
        <w:rPr>
          <w:rFonts w:asciiTheme="minorHAnsi" w:hAnsiTheme="minorHAnsi" w:cstheme="minorHAnsi"/>
        </w:rPr>
        <w:t>The stakeholders for this work include Councils, SA Water, LGA and ESCOSA.</w:t>
      </w:r>
    </w:p>
    <w:p w14:paraId="0C357EAE" w14:textId="7B499034" w:rsidR="00767159" w:rsidRPr="004839A3" w:rsidRDefault="00767159" w:rsidP="004839A3">
      <w:pPr>
        <w:spacing w:line="360" w:lineRule="auto"/>
        <w:contextualSpacing/>
        <w:rPr>
          <w:rFonts w:asciiTheme="minorHAnsi" w:hAnsiTheme="minorHAnsi" w:cstheme="minorHAnsi"/>
        </w:rPr>
      </w:pPr>
    </w:p>
    <w:p w14:paraId="502E2788" w14:textId="0F4F50F9" w:rsidR="00767159" w:rsidRPr="004839A3" w:rsidRDefault="00767159" w:rsidP="004839A3">
      <w:pPr>
        <w:spacing w:line="360" w:lineRule="auto"/>
        <w:contextualSpacing/>
        <w:rPr>
          <w:rFonts w:asciiTheme="minorHAnsi" w:hAnsiTheme="minorHAnsi" w:cstheme="minorHAnsi"/>
        </w:rPr>
      </w:pPr>
      <w:r w:rsidRPr="004839A3">
        <w:rPr>
          <w:rFonts w:asciiTheme="minorHAnsi" w:hAnsiTheme="minorHAnsi" w:cstheme="minorHAnsi"/>
        </w:rPr>
        <w:t xml:space="preserve">This item is </w:t>
      </w:r>
      <w:r w:rsidRPr="004839A3">
        <w:rPr>
          <w:rFonts w:asciiTheme="minorHAnsi" w:hAnsiTheme="minorHAnsi" w:cstheme="minorHAnsi"/>
          <w:color w:val="ED7D31" w:themeColor="accent2"/>
        </w:rPr>
        <w:t>for noting</w:t>
      </w:r>
      <w:r w:rsidRPr="004839A3">
        <w:rPr>
          <w:rFonts w:asciiTheme="minorHAnsi" w:hAnsiTheme="minorHAnsi" w:cstheme="minorHAnsi"/>
        </w:rPr>
        <w:t>.</w:t>
      </w:r>
    </w:p>
    <w:p w14:paraId="05DB95D8" w14:textId="0334DC56" w:rsidR="004B0F1D" w:rsidRPr="004839A3" w:rsidRDefault="006B7224" w:rsidP="004839A3">
      <w:pPr>
        <w:spacing w:line="360" w:lineRule="auto"/>
        <w:contextualSpacing/>
        <w:rPr>
          <w:rFonts w:asciiTheme="minorHAnsi" w:hAnsiTheme="minorHAnsi" w:cstheme="minorHAnsi"/>
        </w:rPr>
      </w:pPr>
      <w:r w:rsidRPr="004839A3">
        <w:rPr>
          <w:rFonts w:asciiTheme="minorHAnsi" w:hAnsiTheme="minorHAnsi" w:cstheme="minorHAnsi"/>
        </w:rPr>
        <w:t xml:space="preserve"> </w:t>
      </w:r>
    </w:p>
    <w:p w14:paraId="60843A2F" w14:textId="4B566BBD" w:rsidR="002E68AD" w:rsidRPr="004839A3" w:rsidRDefault="002E68AD" w:rsidP="004839A3">
      <w:pPr>
        <w:pStyle w:val="ListParagraph"/>
        <w:numPr>
          <w:ilvl w:val="0"/>
          <w:numId w:val="1"/>
        </w:numPr>
        <w:spacing w:line="360" w:lineRule="auto"/>
        <w:rPr>
          <w:rFonts w:asciiTheme="minorHAnsi" w:hAnsiTheme="minorHAnsi" w:cstheme="minorHAnsi"/>
          <w:b/>
          <w:sz w:val="24"/>
          <w:szCs w:val="24"/>
          <w:lang w:bidi="en-US"/>
        </w:rPr>
      </w:pPr>
      <w:r w:rsidRPr="004839A3">
        <w:rPr>
          <w:rFonts w:asciiTheme="minorHAnsi" w:hAnsiTheme="minorHAnsi" w:cstheme="minorHAnsi"/>
          <w:b/>
          <w:sz w:val="24"/>
          <w:szCs w:val="24"/>
          <w:lang w:bidi="en-US"/>
        </w:rPr>
        <w:t>CWMS Discussion Paper for SAROC</w:t>
      </w:r>
    </w:p>
    <w:p w14:paraId="4BB90F7D" w14:textId="230CCF6A" w:rsidR="002E68AD" w:rsidRPr="004839A3" w:rsidRDefault="00C103AC" w:rsidP="004839A3">
      <w:pPr>
        <w:spacing w:line="360" w:lineRule="auto"/>
        <w:contextualSpacing/>
        <w:rPr>
          <w:rFonts w:asciiTheme="minorHAnsi" w:hAnsiTheme="minorHAnsi" w:cstheme="minorHAnsi"/>
          <w:bCs/>
          <w:lang w:bidi="en-US"/>
        </w:rPr>
      </w:pPr>
      <w:r w:rsidRPr="004839A3">
        <w:rPr>
          <w:rFonts w:asciiTheme="minorHAnsi" w:hAnsiTheme="minorHAnsi" w:cstheme="minorHAnsi"/>
          <w:bCs/>
          <w:lang w:bidi="en-US"/>
        </w:rPr>
        <w:t xml:space="preserve">This paper will be drafted after the last of the CWMS Communications Sessions, currently being run in each of the regional LGAs and due for completion at the end of August.  The aim is to </w:t>
      </w:r>
      <w:r w:rsidR="004B0F1D" w:rsidRPr="004839A3">
        <w:rPr>
          <w:rFonts w:asciiTheme="minorHAnsi" w:hAnsiTheme="minorHAnsi" w:cstheme="minorHAnsi"/>
          <w:bCs/>
          <w:lang w:bidi="en-US"/>
        </w:rPr>
        <w:t>discuss</w:t>
      </w:r>
      <w:r w:rsidRPr="004839A3">
        <w:rPr>
          <w:rFonts w:asciiTheme="minorHAnsi" w:hAnsiTheme="minorHAnsi" w:cstheme="minorHAnsi"/>
          <w:bCs/>
          <w:lang w:bidi="en-US"/>
        </w:rPr>
        <w:t xml:space="preserve"> means by which the many issues facing Councils owning CWMS can be addressed in an on-going and effective manner.  The work of the Advisory Committee has been recognised as significant in scope and importance.  The Discussion Paper will make recommendations for continuing it.</w:t>
      </w:r>
    </w:p>
    <w:p w14:paraId="1AAC5725" w14:textId="6097DF63" w:rsidR="00C103AC" w:rsidRPr="004839A3" w:rsidRDefault="00C103AC" w:rsidP="004839A3">
      <w:pPr>
        <w:spacing w:line="360" w:lineRule="auto"/>
        <w:contextualSpacing/>
        <w:rPr>
          <w:rFonts w:asciiTheme="minorHAnsi" w:hAnsiTheme="minorHAnsi" w:cstheme="minorHAnsi"/>
          <w:bCs/>
          <w:lang w:bidi="en-US"/>
        </w:rPr>
      </w:pPr>
    </w:p>
    <w:p w14:paraId="3D61B49A" w14:textId="24C94C98" w:rsidR="00C103AC" w:rsidRPr="004839A3" w:rsidRDefault="00C103AC" w:rsidP="004839A3">
      <w:pPr>
        <w:spacing w:line="360" w:lineRule="auto"/>
        <w:contextualSpacing/>
        <w:rPr>
          <w:rFonts w:asciiTheme="minorHAnsi" w:hAnsiTheme="minorHAnsi" w:cstheme="minorHAnsi"/>
          <w:bCs/>
          <w:lang w:bidi="en-US"/>
        </w:rPr>
      </w:pPr>
      <w:r w:rsidRPr="004839A3">
        <w:rPr>
          <w:rFonts w:asciiTheme="minorHAnsi" w:hAnsiTheme="minorHAnsi" w:cstheme="minorHAnsi"/>
          <w:bCs/>
          <w:lang w:bidi="en-US"/>
        </w:rPr>
        <w:t xml:space="preserve">Discussion at the Regional LGA Executive Officer meeting has emphasised the </w:t>
      </w:r>
      <w:r w:rsidR="009319DE" w:rsidRPr="004839A3">
        <w:rPr>
          <w:rFonts w:asciiTheme="minorHAnsi" w:hAnsiTheme="minorHAnsi" w:cstheme="minorHAnsi"/>
          <w:bCs/>
          <w:lang w:bidi="en-US"/>
        </w:rPr>
        <w:t>primary task of</w:t>
      </w:r>
      <w:r w:rsidRPr="004839A3">
        <w:rPr>
          <w:rFonts w:asciiTheme="minorHAnsi" w:hAnsiTheme="minorHAnsi" w:cstheme="minorHAnsi"/>
          <w:bCs/>
          <w:lang w:bidi="en-US"/>
        </w:rPr>
        <w:t xml:space="preserve"> mak</w:t>
      </w:r>
      <w:r w:rsidR="009319DE" w:rsidRPr="004839A3">
        <w:rPr>
          <w:rFonts w:asciiTheme="minorHAnsi" w:hAnsiTheme="minorHAnsi" w:cstheme="minorHAnsi"/>
          <w:bCs/>
          <w:lang w:bidi="en-US"/>
        </w:rPr>
        <w:t>ing</w:t>
      </w:r>
      <w:r w:rsidRPr="004839A3">
        <w:rPr>
          <w:rFonts w:asciiTheme="minorHAnsi" w:hAnsiTheme="minorHAnsi" w:cstheme="minorHAnsi"/>
          <w:bCs/>
          <w:lang w:bidi="en-US"/>
        </w:rPr>
        <w:t xml:space="preserve"> the case for change in CWMS.  Currently</w:t>
      </w:r>
      <w:r w:rsidR="00767159" w:rsidRPr="004839A3">
        <w:rPr>
          <w:rFonts w:asciiTheme="minorHAnsi" w:hAnsiTheme="minorHAnsi" w:cstheme="minorHAnsi"/>
          <w:bCs/>
          <w:lang w:bidi="en-US"/>
        </w:rPr>
        <w:t xml:space="preserve">, the Advisory Committee has only anecdotal evidence of chronic difficulties and, in the absence of an understanding of how Councils value CWMS risk (as discussed in item 3.5 above), no means to </w:t>
      </w:r>
      <w:r w:rsidR="009319DE" w:rsidRPr="004839A3">
        <w:rPr>
          <w:rFonts w:asciiTheme="minorHAnsi" w:hAnsiTheme="minorHAnsi" w:cstheme="minorHAnsi"/>
          <w:bCs/>
          <w:lang w:bidi="en-US"/>
        </w:rPr>
        <w:t>make the case</w:t>
      </w:r>
      <w:r w:rsidR="00767159" w:rsidRPr="004839A3">
        <w:rPr>
          <w:rFonts w:asciiTheme="minorHAnsi" w:hAnsiTheme="minorHAnsi" w:cstheme="minorHAnsi"/>
          <w:bCs/>
          <w:lang w:bidi="en-US"/>
        </w:rPr>
        <w:t xml:space="preserve"> are currently identified.</w:t>
      </w:r>
    </w:p>
    <w:p w14:paraId="67996921" w14:textId="03630151" w:rsidR="00767159" w:rsidRPr="004839A3" w:rsidRDefault="00767159" w:rsidP="004839A3">
      <w:pPr>
        <w:spacing w:line="360" w:lineRule="auto"/>
        <w:contextualSpacing/>
        <w:rPr>
          <w:rFonts w:asciiTheme="minorHAnsi" w:hAnsiTheme="minorHAnsi" w:cstheme="minorHAnsi"/>
          <w:bCs/>
          <w:lang w:bidi="en-US"/>
        </w:rPr>
      </w:pPr>
    </w:p>
    <w:p w14:paraId="08362A3D" w14:textId="099D1A21" w:rsidR="00767159" w:rsidRPr="004839A3" w:rsidRDefault="00767159" w:rsidP="004839A3">
      <w:pPr>
        <w:spacing w:line="360" w:lineRule="auto"/>
        <w:contextualSpacing/>
        <w:rPr>
          <w:rFonts w:asciiTheme="minorHAnsi" w:hAnsiTheme="minorHAnsi" w:cstheme="minorHAnsi"/>
          <w:bCs/>
          <w:lang w:bidi="en-US"/>
        </w:rPr>
      </w:pPr>
      <w:r w:rsidRPr="004839A3">
        <w:rPr>
          <w:rFonts w:asciiTheme="minorHAnsi" w:hAnsiTheme="minorHAnsi" w:cstheme="minorHAnsi"/>
          <w:bCs/>
          <w:lang w:bidi="en-US"/>
        </w:rPr>
        <w:t xml:space="preserve">The paper is also to consider the prospects for simplifying reporting requirements.  This matter was discussed at the last CMWS Conference, especially the view that some regulatory reporting was repetitious and some had no obvious rationale.  Despite efforts </w:t>
      </w:r>
      <w:r w:rsidRPr="004839A3">
        <w:rPr>
          <w:rFonts w:asciiTheme="minorHAnsi" w:hAnsiTheme="minorHAnsi" w:cstheme="minorHAnsi"/>
          <w:bCs/>
          <w:lang w:bidi="en-US"/>
        </w:rPr>
        <w:lastRenderedPageBreak/>
        <w:t>to provide evidence, neither proposition was supported</w:t>
      </w:r>
      <w:r w:rsidR="004B0F1D" w:rsidRPr="004839A3">
        <w:rPr>
          <w:rFonts w:asciiTheme="minorHAnsi" w:hAnsiTheme="minorHAnsi" w:cstheme="minorHAnsi"/>
          <w:bCs/>
          <w:lang w:bidi="en-US"/>
        </w:rPr>
        <w:t xml:space="preserve"> by facts</w:t>
      </w:r>
      <w:r w:rsidRPr="004839A3">
        <w:rPr>
          <w:rFonts w:asciiTheme="minorHAnsi" w:hAnsiTheme="minorHAnsi" w:cstheme="minorHAnsi"/>
          <w:bCs/>
          <w:lang w:bidi="en-US"/>
        </w:rPr>
        <w:t xml:space="preserve"> and both were rejected by the regulators.</w:t>
      </w:r>
    </w:p>
    <w:p w14:paraId="06ED6B1E" w14:textId="5D331EDC" w:rsidR="00767159" w:rsidRPr="004839A3" w:rsidRDefault="00767159" w:rsidP="004839A3">
      <w:pPr>
        <w:spacing w:line="360" w:lineRule="auto"/>
        <w:contextualSpacing/>
        <w:rPr>
          <w:rFonts w:asciiTheme="minorHAnsi" w:hAnsiTheme="minorHAnsi" w:cstheme="minorHAnsi"/>
          <w:bCs/>
          <w:lang w:bidi="en-US"/>
        </w:rPr>
      </w:pPr>
    </w:p>
    <w:p w14:paraId="5107A44C" w14:textId="69FA350B" w:rsidR="00C103AC" w:rsidRPr="004839A3" w:rsidRDefault="00767159" w:rsidP="004839A3">
      <w:pPr>
        <w:spacing w:line="360" w:lineRule="auto"/>
        <w:contextualSpacing/>
        <w:rPr>
          <w:rFonts w:asciiTheme="minorHAnsi" w:hAnsiTheme="minorHAnsi" w:cstheme="minorHAnsi"/>
          <w:bCs/>
          <w:lang w:bidi="en-US"/>
        </w:rPr>
      </w:pPr>
      <w:r w:rsidRPr="004839A3">
        <w:rPr>
          <w:rFonts w:asciiTheme="minorHAnsi" w:hAnsiTheme="minorHAnsi" w:cstheme="minorHAnsi"/>
          <w:bCs/>
          <w:lang w:bidi="en-US"/>
        </w:rPr>
        <w:t xml:space="preserve">The Advisory Committee is asked to </w:t>
      </w:r>
      <w:r w:rsidRPr="004839A3">
        <w:rPr>
          <w:rFonts w:asciiTheme="minorHAnsi" w:hAnsiTheme="minorHAnsi" w:cstheme="minorHAnsi"/>
          <w:bCs/>
          <w:color w:val="ED7D31" w:themeColor="accent2"/>
          <w:lang w:bidi="en-US"/>
        </w:rPr>
        <w:t>consider the content of the Discussion Paper</w:t>
      </w:r>
      <w:r w:rsidR="009319DE" w:rsidRPr="004839A3">
        <w:rPr>
          <w:rFonts w:asciiTheme="minorHAnsi" w:hAnsiTheme="minorHAnsi" w:cstheme="minorHAnsi"/>
          <w:bCs/>
          <w:lang w:bidi="en-US"/>
        </w:rPr>
        <w:t>.  The input will be used by the Project Officer and LGA CWMS Manager in drafting the paper.</w:t>
      </w:r>
    </w:p>
    <w:p w14:paraId="3E64D3D1" w14:textId="77777777" w:rsidR="00C103AC" w:rsidRPr="004839A3" w:rsidRDefault="00C103AC" w:rsidP="004839A3">
      <w:pPr>
        <w:spacing w:line="360" w:lineRule="auto"/>
        <w:contextualSpacing/>
        <w:rPr>
          <w:rFonts w:asciiTheme="minorHAnsi" w:hAnsiTheme="minorHAnsi" w:cstheme="minorHAnsi"/>
          <w:bCs/>
          <w:lang w:bidi="en-US"/>
        </w:rPr>
      </w:pPr>
    </w:p>
    <w:p w14:paraId="4CFE1CF3" w14:textId="77AFDD0E" w:rsidR="002E68AD" w:rsidRPr="004839A3" w:rsidRDefault="002E68AD" w:rsidP="004839A3">
      <w:pPr>
        <w:numPr>
          <w:ilvl w:val="0"/>
          <w:numId w:val="1"/>
        </w:numPr>
        <w:spacing w:line="360" w:lineRule="auto"/>
        <w:contextualSpacing/>
        <w:rPr>
          <w:rFonts w:asciiTheme="minorHAnsi" w:hAnsiTheme="minorHAnsi" w:cstheme="minorHAnsi"/>
          <w:b/>
          <w:lang w:bidi="en-US"/>
        </w:rPr>
      </w:pPr>
      <w:r w:rsidRPr="004839A3">
        <w:rPr>
          <w:rFonts w:asciiTheme="minorHAnsi" w:hAnsiTheme="minorHAnsi" w:cstheme="minorHAnsi"/>
          <w:b/>
          <w:lang w:bidi="en-US"/>
        </w:rPr>
        <w:t>Other business</w:t>
      </w:r>
    </w:p>
    <w:p w14:paraId="67A9C3A7" w14:textId="77777777" w:rsidR="006E2F0B" w:rsidRDefault="00616161" w:rsidP="004839A3">
      <w:pPr>
        <w:numPr>
          <w:ilvl w:val="1"/>
          <w:numId w:val="1"/>
        </w:numPr>
        <w:spacing w:line="360" w:lineRule="auto"/>
        <w:contextualSpacing/>
        <w:rPr>
          <w:rFonts w:asciiTheme="minorHAnsi" w:hAnsiTheme="minorHAnsi" w:cstheme="minorHAnsi"/>
          <w:b/>
          <w:lang w:bidi="en-US"/>
        </w:rPr>
      </w:pPr>
      <w:r w:rsidRPr="004839A3">
        <w:rPr>
          <w:rFonts w:asciiTheme="minorHAnsi" w:hAnsiTheme="minorHAnsi" w:cstheme="minorHAnsi"/>
          <w:b/>
          <w:lang w:bidi="en-US"/>
        </w:rPr>
        <w:t>CWMS Conference</w:t>
      </w:r>
    </w:p>
    <w:p w14:paraId="4155833E" w14:textId="217909C1" w:rsidR="007F2478" w:rsidRDefault="006E2F0B" w:rsidP="006C7E13">
      <w:pPr>
        <w:spacing w:line="360" w:lineRule="auto"/>
        <w:rPr>
          <w:rFonts w:asciiTheme="minorHAnsi" w:hAnsiTheme="minorHAnsi" w:cstheme="minorHAnsi"/>
          <w:bCs/>
          <w:lang w:bidi="en-US"/>
        </w:rPr>
      </w:pPr>
      <w:r w:rsidRPr="006E2F0B">
        <w:rPr>
          <w:rFonts w:asciiTheme="minorHAnsi" w:hAnsiTheme="minorHAnsi" w:cstheme="minorHAnsi"/>
          <w:bCs/>
          <w:lang w:bidi="en-US"/>
        </w:rPr>
        <w:t xml:space="preserve">The </w:t>
      </w:r>
      <w:r>
        <w:rPr>
          <w:rFonts w:asciiTheme="minorHAnsi" w:hAnsiTheme="minorHAnsi" w:cstheme="minorHAnsi"/>
          <w:bCs/>
          <w:lang w:bidi="en-US"/>
        </w:rPr>
        <w:t>Eyre Peninsular Regional LGA has offered to host the annual Conference which had previously been planned for Kadina.</w:t>
      </w:r>
    </w:p>
    <w:p w14:paraId="3B7802C9" w14:textId="68AE3CF9" w:rsidR="006E2F0B" w:rsidRDefault="006E2F0B" w:rsidP="006C7E13">
      <w:pPr>
        <w:spacing w:line="360" w:lineRule="auto"/>
        <w:rPr>
          <w:rFonts w:asciiTheme="minorHAnsi" w:hAnsiTheme="minorHAnsi" w:cstheme="minorHAnsi"/>
          <w:bCs/>
          <w:lang w:bidi="en-US"/>
        </w:rPr>
      </w:pPr>
      <w:r>
        <w:rPr>
          <w:rFonts w:asciiTheme="minorHAnsi" w:hAnsiTheme="minorHAnsi" w:cstheme="minorHAnsi"/>
          <w:bCs/>
          <w:lang w:bidi="en-US"/>
        </w:rPr>
        <w:t xml:space="preserve">The Advisory Committee is asked to </w:t>
      </w:r>
      <w:r w:rsidRPr="006E2F0B">
        <w:rPr>
          <w:rFonts w:asciiTheme="minorHAnsi" w:hAnsiTheme="minorHAnsi" w:cstheme="minorHAnsi"/>
          <w:bCs/>
          <w:color w:val="ED7D31" w:themeColor="accent2"/>
          <w:lang w:bidi="en-US"/>
        </w:rPr>
        <w:t>consider the offer</w:t>
      </w:r>
      <w:r>
        <w:rPr>
          <w:rFonts w:asciiTheme="minorHAnsi" w:hAnsiTheme="minorHAnsi" w:cstheme="minorHAnsi"/>
          <w:bCs/>
          <w:lang w:bidi="en-US"/>
        </w:rPr>
        <w:t>.</w:t>
      </w:r>
    </w:p>
    <w:p w14:paraId="7F6617A3" w14:textId="0AA5B9BC" w:rsidR="006E2F0B" w:rsidRDefault="006E2F0B" w:rsidP="006E2F0B">
      <w:pPr>
        <w:spacing w:line="360" w:lineRule="auto"/>
        <w:ind w:left="360" w:firstLine="720"/>
        <w:rPr>
          <w:rFonts w:asciiTheme="minorHAnsi" w:hAnsiTheme="minorHAnsi" w:cstheme="minorHAnsi"/>
          <w:bCs/>
          <w:lang w:bidi="en-US"/>
        </w:rPr>
      </w:pPr>
    </w:p>
    <w:p w14:paraId="12D31BF8" w14:textId="11CCCA25" w:rsidR="006E2F0B" w:rsidRPr="006E2F0B" w:rsidRDefault="006E2F0B" w:rsidP="006E2F0B">
      <w:pPr>
        <w:pStyle w:val="ListParagraph"/>
        <w:numPr>
          <w:ilvl w:val="0"/>
          <w:numId w:val="1"/>
        </w:numPr>
        <w:spacing w:line="360" w:lineRule="auto"/>
        <w:rPr>
          <w:rFonts w:asciiTheme="minorHAnsi" w:hAnsiTheme="minorHAnsi" w:cstheme="minorHAnsi"/>
          <w:b/>
        </w:rPr>
      </w:pPr>
      <w:r w:rsidRPr="006E2F0B">
        <w:rPr>
          <w:rFonts w:asciiTheme="minorHAnsi" w:hAnsiTheme="minorHAnsi" w:cstheme="minorHAnsi"/>
          <w:b/>
        </w:rPr>
        <w:t>Date of next meeting</w:t>
      </w:r>
    </w:p>
    <w:sectPr w:rsidR="006E2F0B" w:rsidRPr="006E2F0B" w:rsidSect="008B6535">
      <w:headerReference w:type="even" r:id="rId15"/>
      <w:headerReference w:type="default" r:id="rId16"/>
      <w:footerReference w:type="even" r:id="rId17"/>
      <w:footerReference w:type="default" r:id="rId18"/>
      <w:headerReference w:type="first" r:id="rId19"/>
      <w:footerReference w:type="first" r:id="rId20"/>
      <w:pgSz w:w="11904" w:h="16840"/>
      <w:pgMar w:top="1135" w:right="1903" w:bottom="712" w:left="1304" w:header="720" w:footer="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D449" w14:textId="77777777" w:rsidR="00F36AC9" w:rsidRDefault="00F36AC9">
      <w:r>
        <w:separator/>
      </w:r>
    </w:p>
  </w:endnote>
  <w:endnote w:type="continuationSeparator" w:id="0">
    <w:p w14:paraId="5C034EE7" w14:textId="77777777" w:rsidR="00F36AC9" w:rsidRDefault="00F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F52F" w14:textId="77777777" w:rsidR="00C064DA" w:rsidRDefault="00F36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C60C" w14:textId="77777777" w:rsidR="004C12D7" w:rsidRDefault="009319DE">
    <w:pPr>
      <w:pStyle w:val="Footer"/>
    </w:pPr>
    <w:r>
      <w:t xml:space="preserve">Page </w:t>
    </w:r>
    <w:r>
      <w:rPr>
        <w:b/>
        <w:bCs/>
      </w:rPr>
      <w:fldChar w:fldCharType="begin"/>
    </w:r>
    <w:r>
      <w:rPr>
        <w:b/>
        <w:bCs/>
      </w:rPr>
      <w:instrText xml:space="preserve"> PAGE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14:paraId="581C8BE1" w14:textId="77777777" w:rsidR="004C12D7" w:rsidRDefault="00F36AC9">
    <w:pPr>
      <w:pStyle w:val="BodyText"/>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952843"/>
      <w:docPartObj>
        <w:docPartGallery w:val="Page Numbers (Bottom of Page)"/>
        <w:docPartUnique/>
      </w:docPartObj>
    </w:sdtPr>
    <w:sdtEndPr>
      <w:rPr>
        <w:noProof/>
      </w:rPr>
    </w:sdtEndPr>
    <w:sdtContent>
      <w:p w14:paraId="176C6F61" w14:textId="77777777" w:rsidR="004C12D7" w:rsidRDefault="009319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F9999B" w14:textId="77777777" w:rsidR="004C12D7" w:rsidRDefault="00F36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27784" w14:textId="77777777" w:rsidR="00F36AC9" w:rsidRDefault="00F36AC9">
      <w:r>
        <w:separator/>
      </w:r>
    </w:p>
  </w:footnote>
  <w:footnote w:type="continuationSeparator" w:id="0">
    <w:p w14:paraId="2798D988" w14:textId="77777777" w:rsidR="00F36AC9" w:rsidRDefault="00F3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4A21" w14:textId="77777777" w:rsidR="00C064DA" w:rsidRDefault="00F36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5AE3" w14:textId="77777777" w:rsidR="00C064DA" w:rsidRDefault="00F36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A60D" w14:textId="77777777" w:rsidR="00C064DA" w:rsidRDefault="00F36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E03EE"/>
    <w:multiLevelType w:val="hybridMultilevel"/>
    <w:tmpl w:val="FA46E11E"/>
    <w:lvl w:ilvl="0" w:tplc="89A615A6">
      <w:start w:val="1"/>
      <w:numFmt w:val="decimal"/>
      <w:lvlText w:val="%1."/>
      <w:lvlJc w:val="left"/>
      <w:pPr>
        <w:ind w:left="720" w:hanging="360"/>
      </w:pPr>
      <w:rPr>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12323"/>
    <w:multiLevelType w:val="hybridMultilevel"/>
    <w:tmpl w:val="49C4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64B84"/>
    <w:multiLevelType w:val="multilevel"/>
    <w:tmpl w:val="B5F64B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F4C7D16"/>
    <w:multiLevelType w:val="multilevel"/>
    <w:tmpl w:val="2C90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0008B0"/>
    <w:multiLevelType w:val="multilevel"/>
    <w:tmpl w:val="15723E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AD"/>
    <w:rsid w:val="00003660"/>
    <w:rsid w:val="0004792F"/>
    <w:rsid w:val="000A1929"/>
    <w:rsid w:val="002E68AD"/>
    <w:rsid w:val="002F7150"/>
    <w:rsid w:val="0036205D"/>
    <w:rsid w:val="003F0D1A"/>
    <w:rsid w:val="00430142"/>
    <w:rsid w:val="004839A3"/>
    <w:rsid w:val="004B0F1D"/>
    <w:rsid w:val="005E3008"/>
    <w:rsid w:val="00616161"/>
    <w:rsid w:val="006735BC"/>
    <w:rsid w:val="006B7224"/>
    <w:rsid w:val="006C7E13"/>
    <w:rsid w:val="006E2F0B"/>
    <w:rsid w:val="007037E5"/>
    <w:rsid w:val="00714AD4"/>
    <w:rsid w:val="00767159"/>
    <w:rsid w:val="007B1CEE"/>
    <w:rsid w:val="007E4726"/>
    <w:rsid w:val="007F2478"/>
    <w:rsid w:val="00923B6A"/>
    <w:rsid w:val="009319DE"/>
    <w:rsid w:val="009E6EED"/>
    <w:rsid w:val="00BC3A18"/>
    <w:rsid w:val="00BF340B"/>
    <w:rsid w:val="00C0570F"/>
    <w:rsid w:val="00C103AC"/>
    <w:rsid w:val="00D01D00"/>
    <w:rsid w:val="00D83E65"/>
    <w:rsid w:val="00E34B34"/>
    <w:rsid w:val="00E422CC"/>
    <w:rsid w:val="00EF155D"/>
    <w:rsid w:val="00F17832"/>
    <w:rsid w:val="00F36AC9"/>
    <w:rsid w:val="00FB3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50CE"/>
  <w15:chartTrackingRefBased/>
  <w15:docId w15:val="{DCC07698-C0D2-E842-AAE1-03A89131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8AD"/>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8AD"/>
    <w:pPr>
      <w:spacing w:after="120"/>
    </w:pPr>
    <w:rPr>
      <w:rFonts w:ascii="Calibri" w:hAnsi="Calibri"/>
      <w:sz w:val="22"/>
      <w:szCs w:val="22"/>
      <w:lang w:eastAsia="en-AU"/>
    </w:rPr>
  </w:style>
  <w:style w:type="character" w:customStyle="1" w:styleId="BodyTextChar">
    <w:name w:val="Body Text Char"/>
    <w:basedOn w:val="DefaultParagraphFont"/>
    <w:link w:val="BodyText"/>
    <w:uiPriority w:val="1"/>
    <w:rsid w:val="002E68AD"/>
    <w:rPr>
      <w:rFonts w:ascii="Calibri" w:eastAsia="Times New Roman" w:hAnsi="Calibri" w:cs="Times New Roman"/>
      <w:sz w:val="22"/>
      <w:szCs w:val="22"/>
      <w:lang w:eastAsia="en-AU"/>
    </w:rPr>
  </w:style>
  <w:style w:type="paragraph" w:styleId="Footer">
    <w:name w:val="footer"/>
    <w:basedOn w:val="Normal"/>
    <w:link w:val="FooterChar"/>
    <w:uiPriority w:val="99"/>
    <w:rsid w:val="002E68AD"/>
    <w:pPr>
      <w:suppressLineNumbers/>
      <w:tabs>
        <w:tab w:val="center" w:pos="4818"/>
        <w:tab w:val="right" w:pos="9637"/>
      </w:tabs>
    </w:pPr>
    <w:rPr>
      <w:rFonts w:ascii="Calibri" w:hAnsi="Calibri"/>
      <w:sz w:val="22"/>
      <w:szCs w:val="22"/>
      <w:lang w:eastAsia="en-AU"/>
    </w:rPr>
  </w:style>
  <w:style w:type="character" w:customStyle="1" w:styleId="FooterChar">
    <w:name w:val="Footer Char"/>
    <w:basedOn w:val="DefaultParagraphFont"/>
    <w:link w:val="Footer"/>
    <w:uiPriority w:val="99"/>
    <w:rsid w:val="002E68AD"/>
    <w:rPr>
      <w:rFonts w:ascii="Calibri" w:eastAsia="Times New Roman" w:hAnsi="Calibri" w:cs="Times New Roman"/>
      <w:sz w:val="22"/>
      <w:szCs w:val="22"/>
      <w:lang w:eastAsia="en-AU"/>
    </w:rPr>
  </w:style>
  <w:style w:type="paragraph" w:styleId="Header">
    <w:name w:val="header"/>
    <w:basedOn w:val="Normal"/>
    <w:link w:val="HeaderChar"/>
    <w:uiPriority w:val="99"/>
    <w:rsid w:val="002E68AD"/>
    <w:pPr>
      <w:tabs>
        <w:tab w:val="center" w:pos="4153"/>
        <w:tab w:val="right" w:pos="8306"/>
      </w:tabs>
    </w:pPr>
    <w:rPr>
      <w:rFonts w:ascii="Calibri" w:hAnsi="Calibri"/>
      <w:sz w:val="22"/>
      <w:szCs w:val="22"/>
      <w:lang w:eastAsia="en-AU"/>
    </w:rPr>
  </w:style>
  <w:style w:type="character" w:customStyle="1" w:styleId="HeaderChar">
    <w:name w:val="Header Char"/>
    <w:basedOn w:val="DefaultParagraphFont"/>
    <w:link w:val="Header"/>
    <w:uiPriority w:val="99"/>
    <w:rsid w:val="002E68AD"/>
    <w:rPr>
      <w:rFonts w:ascii="Calibri" w:eastAsia="Times New Roman" w:hAnsi="Calibri" w:cs="Times New Roman"/>
      <w:sz w:val="22"/>
      <w:szCs w:val="22"/>
      <w:lang w:eastAsia="en-AU"/>
    </w:rPr>
  </w:style>
  <w:style w:type="paragraph" w:styleId="ListParagraph">
    <w:name w:val="List Paragraph"/>
    <w:basedOn w:val="Normal"/>
    <w:link w:val="ListParagraphChar"/>
    <w:uiPriority w:val="34"/>
    <w:qFormat/>
    <w:rsid w:val="002E68AD"/>
    <w:pPr>
      <w:ind w:left="720"/>
      <w:contextualSpacing/>
    </w:pPr>
    <w:rPr>
      <w:rFonts w:ascii="Calibri" w:hAnsi="Calibri"/>
      <w:sz w:val="22"/>
      <w:szCs w:val="22"/>
      <w:lang w:eastAsia="en-AU"/>
    </w:rPr>
  </w:style>
  <w:style w:type="character" w:customStyle="1" w:styleId="ListParagraphChar">
    <w:name w:val="List Paragraph Char"/>
    <w:link w:val="ListParagraph"/>
    <w:uiPriority w:val="34"/>
    <w:locked/>
    <w:rsid w:val="002E68AD"/>
    <w:rPr>
      <w:rFonts w:ascii="Calibri" w:eastAsia="Times New Roman" w:hAnsi="Calibri" w:cs="Times New Roman"/>
      <w:sz w:val="22"/>
      <w:szCs w:val="22"/>
      <w:lang w:eastAsia="en-AU"/>
    </w:rPr>
  </w:style>
  <w:style w:type="character" w:styleId="Hyperlink">
    <w:name w:val="Hyperlink"/>
    <w:basedOn w:val="DefaultParagraphFont"/>
    <w:uiPriority w:val="99"/>
    <w:unhideWhenUsed/>
    <w:rsid w:val="002E68AD"/>
    <w:rPr>
      <w:color w:val="0563C1" w:themeColor="hyperlink"/>
      <w:u w:val="single"/>
    </w:rPr>
  </w:style>
  <w:style w:type="paragraph" w:customStyle="1" w:styleId="SAW-BodyNoIndent">
    <w:name w:val="SAW-Body No Indent"/>
    <w:basedOn w:val="Normal"/>
    <w:qFormat/>
    <w:rsid w:val="002E68AD"/>
    <w:pPr>
      <w:suppressAutoHyphens/>
      <w:autoSpaceDE w:val="0"/>
      <w:autoSpaceDN w:val="0"/>
      <w:adjustRightInd w:val="0"/>
      <w:spacing w:before="120" w:after="120"/>
      <w:textAlignment w:val="center"/>
    </w:pPr>
    <w:rPr>
      <w:rFonts w:asciiTheme="minorHAnsi" w:hAnsiTheme="minorHAnsi"/>
      <w:color w:val="000000"/>
      <w:sz w:val="20"/>
      <w:szCs w:val="18"/>
      <w:lang w:eastAsia="en-US"/>
    </w:rPr>
  </w:style>
  <w:style w:type="paragraph" w:customStyle="1" w:styleId="SAW-Body">
    <w:name w:val="SAW-Body"/>
    <w:link w:val="SAW-BodyChar"/>
    <w:qFormat/>
    <w:rsid w:val="002E68AD"/>
    <w:pPr>
      <w:suppressAutoHyphens/>
      <w:autoSpaceDE w:val="0"/>
      <w:autoSpaceDN w:val="0"/>
      <w:adjustRightInd w:val="0"/>
      <w:spacing w:before="120" w:after="120"/>
      <w:ind w:left="567"/>
    </w:pPr>
    <w:rPr>
      <w:rFonts w:eastAsia="Times New Roman" w:cs="Times New Roman"/>
      <w:color w:val="000000"/>
      <w:sz w:val="20"/>
      <w:szCs w:val="18"/>
    </w:rPr>
  </w:style>
  <w:style w:type="character" w:customStyle="1" w:styleId="SAW-BodyChar">
    <w:name w:val="SAW-Body Char"/>
    <w:basedOn w:val="DefaultParagraphFont"/>
    <w:link w:val="SAW-Body"/>
    <w:rsid w:val="002E68AD"/>
    <w:rPr>
      <w:rFonts w:eastAsia="Times New Roman" w:cs="Times New Roman"/>
      <w:color w:val="000000"/>
      <w:sz w:val="20"/>
      <w:szCs w:val="18"/>
    </w:rPr>
  </w:style>
  <w:style w:type="character" w:customStyle="1" w:styleId="apple-converted-space">
    <w:name w:val="apple-converted-space"/>
    <w:basedOn w:val="DefaultParagraphFont"/>
    <w:rsid w:val="00767159"/>
  </w:style>
  <w:style w:type="character" w:styleId="UnresolvedMention">
    <w:name w:val="Unresolved Mention"/>
    <w:basedOn w:val="DefaultParagraphFont"/>
    <w:uiPriority w:val="99"/>
    <w:semiHidden/>
    <w:unhideWhenUsed/>
    <w:rsid w:val="00616161"/>
    <w:rPr>
      <w:color w:val="605E5C"/>
      <w:shd w:val="clear" w:color="auto" w:fill="E1DFDD"/>
    </w:rPr>
  </w:style>
  <w:style w:type="paragraph" w:styleId="BalloonText">
    <w:name w:val="Balloon Text"/>
    <w:basedOn w:val="Normal"/>
    <w:link w:val="BalloonTextChar"/>
    <w:uiPriority w:val="99"/>
    <w:semiHidden/>
    <w:unhideWhenUsed/>
    <w:rsid w:val="0061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6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000823">
      <w:bodyDiv w:val="1"/>
      <w:marLeft w:val="0"/>
      <w:marRight w:val="0"/>
      <w:marTop w:val="0"/>
      <w:marBottom w:val="0"/>
      <w:divBdr>
        <w:top w:val="none" w:sz="0" w:space="0" w:color="auto"/>
        <w:left w:val="none" w:sz="0" w:space="0" w:color="auto"/>
        <w:bottom w:val="none" w:sz="0" w:space="0" w:color="auto"/>
        <w:right w:val="none" w:sz="0" w:space="0" w:color="auto"/>
      </w:divBdr>
    </w:div>
    <w:div w:id="9276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egatus.sa.gov.au/wp-content/uploads/2020/05/draft-Minutes-26-Ma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4425379045?pwd=aU9saWoxTmMwbGY3N0FhVFI4bnRWZz0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968350C3CC744A7D284786C2E1E12" ma:contentTypeVersion="13" ma:contentTypeDescription="Create a new document." ma:contentTypeScope="" ma:versionID="21534b36c0c4662f52996b6280d77d4d">
  <xsd:schema xmlns:xsd="http://www.w3.org/2001/XMLSchema" xmlns:xs="http://www.w3.org/2001/XMLSchema" xmlns:p="http://schemas.microsoft.com/office/2006/metadata/properties" xmlns:ns3="04613048-5a79-4fbe-ba8d-cd94c823c259" xmlns:ns4="c4a8f408-cba2-4fd8-a662-4677264c8042" targetNamespace="http://schemas.microsoft.com/office/2006/metadata/properties" ma:root="true" ma:fieldsID="805bdd6c90c8909ab8b1fecce47c0a48" ns3:_="" ns4:_="">
    <xsd:import namespace="04613048-5a79-4fbe-ba8d-cd94c823c259"/>
    <xsd:import namespace="c4a8f408-cba2-4fd8-a662-4677264c80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13048-5a79-4fbe-ba8d-cd94c823c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8f408-cba2-4fd8-a662-4677264c80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EF048-ECC4-4EB1-9945-37A8134A1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13048-5a79-4fbe-ba8d-cd94c823c259"/>
    <ds:schemaRef ds:uri="c4a8f408-cba2-4fd8-a662-4677264c8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1B86B-675C-44A1-944C-9A9921B881A4}">
  <ds:schemaRefs>
    <ds:schemaRef ds:uri="http://schemas.microsoft.com/sharepoint/v3/contenttype/forms"/>
  </ds:schemaRefs>
</ds:datastoreItem>
</file>

<file path=customXml/itemProps3.xml><?xml version="1.0" encoding="utf-8"?>
<ds:datastoreItem xmlns:ds="http://schemas.openxmlformats.org/officeDocument/2006/customXml" ds:itemID="{99AF85B2-23B7-43CD-862B-16169C630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Chapman</dc:creator>
  <cp:keywords/>
  <dc:description/>
  <cp:lastModifiedBy>Simon Millcock</cp:lastModifiedBy>
  <cp:revision>7</cp:revision>
  <dcterms:created xsi:type="dcterms:W3CDTF">2020-08-06T05:12:00Z</dcterms:created>
  <dcterms:modified xsi:type="dcterms:W3CDTF">2020-08-06T07:38:00Z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0x010100595968350C3CC744A7D284786C2E1E12</vt:lpwstr>
  </property>
</Properties>
</file>